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18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4884738</wp:posOffset>
                      </wp:positionH>
                      <wp:positionV relativeFrom="paragraph">
                        <wp:posOffset>46038</wp:posOffset>
                      </wp:positionV>
                      <wp:extent cx="1278890" cy="381758"/>
                      <wp:effectExtent b="0" l="0" r="0" t="0"/>
                      <wp:wrapNone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4716080" y="3599978"/>
                                <a:ext cx="125984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Tahun: 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4884738</wp:posOffset>
                      </wp:positionH>
                      <wp:positionV relativeFrom="paragraph">
                        <wp:posOffset>46038</wp:posOffset>
                      </wp:positionV>
                      <wp:extent cx="1278890" cy="381758"/>
                      <wp:effectExtent b="0" l="0" r="0" t="0"/>
                      <wp:wrapNone/>
                      <wp:docPr id="17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8890" cy="3817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KOMPILASI DATA SOSIAL DAN KESEJAHTERAAN KECAMATAN PEJAWARAN TAHUN 2025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 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Demografi dan Kependudukan</w:t>
              <w:tab/>
              <w:t xml:space="preserve">- 2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Perlindungan Sosial dan Kesejahteraan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- 21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5799138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5799138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3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……………………………</w:t>
            </w:r>
          </w:p>
        </w:tc>
      </w:tr>
    </w:tbl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Kecamatan Pejawaran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numPr>
                <w:ilvl w:val="1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 Jl. Raya Penusupan No 4 Banjarnegara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</w:t>
              <w:tab/>
              <w:t xml:space="preserve">Faksimile</w:t>
              <w:tab/>
              <w:t xml:space="preserve">: 0286-5815204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kec_pejawaran@banjarnegara.go.id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  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Pejawaran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</w:t>
              <w:tab/>
              <w:t xml:space="preserve">: Jl. Raya Pagentan No. 82 Pagentan Kec. Pagentan Kab. Banjarnegara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085227000646</w:t>
              <w:tab/>
              <w:t xml:space="preserve">Faksimile</w:t>
              <w:tab/>
              <w:t xml:space="preserve">: -</w:t>
            </w:r>
          </w:p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kec_pejawaran@banjarnegara.go.id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</w:t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Dalam rangka memenuhi tersedianya Data Sektoral Kecamatan Pejawaran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pacing w:after="120" w:before="120" w:line="360" w:lineRule="auto"/>
              <w:ind w:left="769" w:hanging="202.00000000000003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 Untuk memuat Kondisi dan potensi masing-masing desa melalui data sektoral kecamatan, baik sumber  daya manusia dan sumber daya alam.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pacing w:after="120" w:before="120" w:line="360" w:lineRule="auto"/>
              <w:ind w:left="769" w:hanging="202.00000000000003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Sebagai bahan perencanaan dan evaluasi pembangunan kecamatan dan desa </w:t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8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0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31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12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numPr>
                      <w:ilvl w:val="0"/>
                      <w:numId w:val="10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numPr>
                      <w:ilvl w:val="0"/>
                      <w:numId w:val="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s.d.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02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2026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9130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4"/>
              <w:gridCol w:w="1849"/>
              <w:gridCol w:w="1707"/>
              <w:gridCol w:w="3318"/>
              <w:gridCol w:w="1722"/>
              <w:tblGridChange w:id="0">
                <w:tblGrid>
                  <w:gridCol w:w="534"/>
                  <w:gridCol w:w="1849"/>
                  <w:gridCol w:w="1707"/>
                  <w:gridCol w:w="3318"/>
                  <w:gridCol w:w="172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tenaga kesehatan (dokter, perawat/ mantri, bidan)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Tenaga kesehatan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Setiap orang yang mengabdikan diri dalam bidang kesehatan serta memiliki sikap profesional, pengetahuan dan/atau keterampilan melalui pendidikan tinggi yang untuk jenis tertentu memerlukan kewenangan untu melakukan upaya kesehatan.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Sumber Air Minum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Sumber Air Minum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dapat menghasilkan sumber air bersih yang dapat dimanfaatkan sebagai air minum.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Fasilitas Tempat Buang Air Besar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Fasilitas Tempat Buang Air Besar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Tempat yang disediakan untuk membuang air besar / tinja.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penerima bantuan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Penerima bantuan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miskin, tidak mampu, dan/atau rentan terhadap risiko sosial.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Pengguna Listrik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Pengguna Listrik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Seseorang, keluarga, kelompok atau masyarakat yang menggunakan / memanfaatkan energi listrik.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Banyaknya 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Sekolahan (TK/ SD/ SMP/ SMA sederajat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lembaga untuk para siswa mendapat pengajaran di bawah pengawasan guru.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7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Balita stunting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Kondisi gagal tumbuh pada anak balita (bayi di bawah 5 tahun) akibat dari kekurangan gizi kronis sehingga anak terlalu pendek untuk usianya.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8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Jumlah 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Penyandang disabilitas fisik dan mental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Orang yang memiliki keterbatasan fisik, intelektual, mental, dan/atau sensorik dalam jangka waktu lama sehingga mengalami hambatan dan kesulitan dalam berinteraksi dengan lingkungan, dan menyebabkan keterbatasan dalam melaksanakan tugas atau kegiatan sehari-hari.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Tahunan</w:t>
                  </w:r>
                </w:p>
              </w:tc>
            </w:tr>
          </w:tbl>
          <w:p w:rsidR="00000000" w:rsidDel="00000000" w:rsidP="00000000" w:rsidRDefault="00000000" w:rsidRPr="00000000" w14:paraId="000000F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1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5773738</wp:posOffset>
                      </wp:positionH>
                      <wp:positionV relativeFrom="paragraph">
                        <wp:posOffset>261938</wp:posOffset>
                      </wp:positionV>
                      <wp:extent cx="379095" cy="379095"/>
                      <wp:effectExtent b="0" l="0" r="0" t="0"/>
                      <wp:wrapNone/>
                      <wp:docPr id="16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F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885294489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F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F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F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F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F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Panel</w:t>
              <w:tab/>
              <w:t xml:space="preserve">- 1</w:t>
            </w:r>
          </w:p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315926778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0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0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Banjarnegara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7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8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On Line dan Laporan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- 32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Desa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 xml:space="preserve">- 8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1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7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516462811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8229359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7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53975</wp:posOffset>
                      </wp:positionV>
                      <wp:extent cx="137160" cy="927100"/>
                      <wp:effectExtent b="0" l="0" r="0" t="0"/>
                      <wp:wrapNone/>
                      <wp:docPr id="15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" cy="927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03068979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3178175</wp:posOffset>
                      </wp:positionH>
                      <wp:positionV relativeFrom="paragraph">
                        <wp:posOffset>-9524</wp:posOffset>
                      </wp:positionV>
                      <wp:extent cx="128905" cy="1033780"/>
                      <wp:effectExtent b="0" l="0" r="0" t="0"/>
                      <wp:wrapNone/>
                      <wp:docPr id="16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905" cy="1033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376402962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20638</wp:posOffset>
                      </wp:positionV>
                      <wp:extent cx="379095" cy="379095"/>
                      <wp:effectExtent b="0" l="0" r="0" t="0"/>
                      <wp:wrapNone/>
                      <wp:docPr id="17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 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4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5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46038</wp:posOffset>
                      </wp:positionV>
                      <wp:extent cx="379095" cy="379095"/>
                      <wp:effectExtent b="0" l="0" r="0" t="0"/>
                      <wp:wrapNone/>
                      <wp:docPr id="185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C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63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5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6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71438</wp:posOffset>
                      </wp:positionV>
                      <wp:extent cx="379095" cy="379095"/>
                      <wp:effectExtent b="0" l="0" r="0" t="0"/>
                      <wp:wrapNone/>
                      <wp:docPr id="16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539937990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6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orang</w: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72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6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7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46038</wp:posOffset>
                      </wp:positionV>
                      <wp:extent cx="271145" cy="271145"/>
                      <wp:effectExtent b="0" l="0" r="0" t="0"/>
                      <wp:wrapNone/>
                      <wp:docPr id="16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5" name="Shape 25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5888038</wp:posOffset>
                      </wp:positionH>
                      <wp:positionV relativeFrom="paragraph">
                        <wp:posOffset>33338</wp:posOffset>
                      </wp:positionV>
                      <wp:extent cx="271145" cy="271145"/>
                      <wp:effectExtent b="0" l="0" r="0" t="0"/>
                      <wp:wrapNone/>
                      <wp:docPr id="17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7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122238</wp:posOffset>
                      </wp:positionV>
                      <wp:extent cx="271145" cy="271145"/>
                      <wp:effectExtent b="0" l="0" r="0" t="0"/>
                      <wp:wrapNone/>
                      <wp:docPr id="15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D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</w:t>
              <w:tab/>
              <w:t xml:space="preserve">- 1</w:t>
            </w:r>
          </w:p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33338</wp:posOffset>
                      </wp:positionV>
                      <wp:extent cx="379095" cy="379095"/>
                      <wp:effectExtent b="0" l="0" r="0" t="0"/>
                      <wp:wrapNone/>
                      <wp:docPr id="16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Individu</w:t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Desa                    - 8</w:t>
            </w:r>
          </w:p>
          <w:p w:rsidR="00000000" w:rsidDel="00000000" w:rsidP="00000000" w:rsidRDefault="00000000" w:rsidRPr="00000000" w14:paraId="000001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5595938</wp:posOffset>
                      </wp:positionH>
                      <wp:positionV relativeFrom="paragraph">
                        <wp:posOffset>58738</wp:posOffset>
                      </wp:positionV>
                      <wp:extent cx="379095" cy="379095"/>
                      <wp:effectExtent b="0" l="0" r="0" t="0"/>
                      <wp:wrapNone/>
                      <wp:docPr id="18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79095" cy="3790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  <w:t xml:space="preserve">Kecamatan</w:t>
              <w:tab/>
              <w:t xml:space="preserve">- 8</w:t>
            </w:r>
          </w:p>
          <w:p w:rsidR="00000000" w:rsidDel="00000000" w:rsidP="00000000" w:rsidRDefault="00000000" w:rsidRPr="00000000" w14:paraId="000001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  <w:p w:rsidR="00000000" w:rsidDel="00000000" w:rsidP="00000000" w:rsidRDefault="00000000" w:rsidRPr="00000000" w14:paraId="000001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8B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71438</wp:posOffset>
                      </wp:positionV>
                      <wp:extent cx="271145" cy="271145"/>
                      <wp:effectExtent b="0" l="0" r="0" t="0"/>
                      <wp:wrapNone/>
                      <wp:docPr id="16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122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350838</wp:posOffset>
                      </wp:positionV>
                      <wp:extent cx="271145" cy="271145"/>
                      <wp:effectExtent b="0" l="0" r="0" t="0"/>
                      <wp:wrapNone/>
                      <wp:docPr id="18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8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5697538</wp:posOffset>
                      </wp:positionH>
                      <wp:positionV relativeFrom="paragraph">
                        <wp:posOffset>109538</wp:posOffset>
                      </wp:positionV>
                      <wp:extent cx="271145" cy="271145"/>
                      <wp:effectExtent b="0" l="0" r="0" t="0"/>
                      <wp:wrapNone/>
                      <wp:docPr id="17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1145" cy="2711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  <w:t xml:space="preserve">Tidak</w:t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23 Februari  2025</w:t>
      </w:r>
    </w:p>
    <w:p w:rsidR="00000000" w:rsidDel="00000000" w:rsidP="00000000" w:rsidRDefault="00000000" w:rsidRPr="00000000" w14:paraId="000001A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A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Pejawaran</w:t>
      </w:r>
    </w:p>
    <w:p w:rsidR="00000000" w:rsidDel="00000000" w:rsidP="00000000" w:rsidRDefault="00000000" w:rsidRPr="00000000" w14:paraId="000001A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Bdr>
          <w:top w:color="ffffff" w:space="4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  <w:u w:val="singl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u w:val="single"/>
          <w:rtl w:val="0"/>
        </w:rPr>
        <w:t xml:space="preserve">SETIYADI, S.STP</w:t>
      </w:r>
    </w:p>
    <w:p w:rsidR="00000000" w:rsidDel="00000000" w:rsidP="00000000" w:rsidRDefault="00000000" w:rsidRPr="00000000" w14:paraId="000001AE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198106152001121001</w:t>
      </w:r>
      <w:r w:rsidDel="00000000" w:rsidR="00000000" w:rsidRPr="00000000">
        <w:rPr>
          <w:rtl w:val="0"/>
        </w:rPr>
      </w:r>
    </w:p>
    <w:sectPr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87" w:hanging="360.0000000000001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2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C33A9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C33A9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ar w:color="auto" w:space="0" w:sz="0" w:val="none"/>
      </w:pBdr>
      <w:spacing w:after="100" w:afterAutospacing="1" w:before="100" w:beforeAutospacing="1"/>
    </w:pPr>
    <w:rPr>
      <w:rFonts w:eastAsia="Times New Roman"/>
      <w:noProof w:val="0"/>
      <w:lang w:val="en-ID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13TE2lf6IEXgX29Py2QPydMGf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gAciExOEhkejROT2ZjVW05UGRNd1NUU2ZnaVlFU2d3YVAxW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2024-02-23T08:37:00Z</dcterms:created>
  <dc:creator>Sebo Hari Sumbogo</dc:creator>
</cp:coreProperties>
</file>