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3.999999999998" w:type="dxa"/>
        <w:jc w:val="left"/>
        <w:tblLayout w:type="fixed"/>
        <w:tblLook w:val="0000"/>
      </w:tblPr>
      <w:tblGrid>
        <w:gridCol w:w="2177"/>
        <w:gridCol w:w="2742"/>
        <w:gridCol w:w="2742"/>
        <w:gridCol w:w="1743"/>
        <w:tblGridChange w:id="0">
          <w:tblGrid>
            <w:gridCol w:w="2177"/>
            <w:gridCol w:w="2742"/>
            <w:gridCol w:w="2742"/>
            <w:gridCol w:w="1743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15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  <w:insideV w:color="000000" w:space="0" w:sz="0" w:val="nil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4887913</wp:posOffset>
                      </wp:positionH>
                      <wp:positionV relativeFrom="paragraph">
                        <wp:posOffset>58103</wp:posOffset>
                      </wp:positionV>
                      <wp:extent cx="1269365" cy="255768"/>
                      <wp:effectExtent b="0" l="0" r="0" t="0"/>
                      <wp:wrapNone/>
                      <wp:docPr id="1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4716080" y="3660938"/>
                                <a:ext cx="125984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Tahun: 202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4887913</wp:posOffset>
                      </wp:positionH>
                      <wp:positionV relativeFrom="paragraph">
                        <wp:posOffset>58103</wp:posOffset>
                      </wp:positionV>
                      <wp:extent cx="1269365" cy="255768"/>
                      <wp:effectExtent b="0" l="0" r="0" t="0"/>
                      <wp:wrapNone/>
                      <wp:docPr id="120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69365" cy="25576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Kompilasi data Kependudukan dan Ketenagakerjaan Kecamatan Wanayasa Kabupaten Banjarnegara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25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Kompilasi Produk Administrasi</w:t>
              <w:tab/>
              <w:t xml:space="preserve">- 3</w:t>
            </w:r>
          </w:p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64453</wp:posOffset>
                      </wp:positionV>
                      <wp:extent cx="369570" cy="369570"/>
                      <wp:effectExtent b="0" l="0" r="0" t="0"/>
                      <wp:wrapNone/>
                      <wp:docPr id="14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64453</wp:posOffset>
                      </wp:positionV>
                      <wp:extent cx="369570" cy="369570"/>
                      <wp:effectExtent b="0" l="0" r="0" t="0"/>
                      <wp:wrapNone/>
                      <wp:docPr id="145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Demografi dan Kependudukan</w:t>
              <w:tab/>
              <w:t xml:space="preserve">- 2</w:t>
            </w:r>
          </w:p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5804853</wp:posOffset>
                      </wp:positionH>
                      <wp:positionV relativeFrom="paragraph">
                        <wp:posOffset>58103</wp:posOffset>
                      </wp:positionV>
                      <wp:extent cx="369570" cy="369570"/>
                      <wp:effectExtent b="0" l="0" r="0" t="0"/>
                      <wp:wrapNone/>
                      <wp:docPr id="12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5804853</wp:posOffset>
                      </wp:positionH>
                      <wp:positionV relativeFrom="paragraph">
                        <wp:posOffset>58103</wp:posOffset>
                      </wp:positionV>
                      <wp:extent cx="369570" cy="369570"/>
                      <wp:effectExtent b="0" l="0" r="0" t="0"/>
                      <wp:wrapNone/>
                      <wp:docPr id="124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……………………………</w:t>
            </w:r>
          </w:p>
        </w:tc>
      </w:tr>
    </w:tbl>
    <w:p w:rsidR="00000000" w:rsidDel="00000000" w:rsidP="00000000" w:rsidRDefault="00000000" w:rsidRPr="00000000" w14:paraId="0000003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numPr>
                <w:ilvl w:val="1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Kantor Kecamatan Wanayasa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numPr>
                <w:ilvl w:val="1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</w:t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Jln. Raya payaman No. 1 Desa Wanayasa RT 1 RW 4 Kec Wanayasa Kode Pos 53457</w:t>
            </w:r>
          </w:p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</w:t>
              <w:tab/>
            </w:r>
          </w:p>
          <w:p w:rsidR="00000000" w:rsidDel="00000000" w:rsidP="00000000" w:rsidRDefault="00000000" w:rsidRPr="00000000" w14:paraId="000000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</w:t>
            </w:r>
            <w:hyperlink r:id="rId9">
              <w:r w:rsidDel="00000000" w:rsidR="00000000" w:rsidRPr="00000000">
                <w:rPr>
                  <w:rtl w:val="0"/>
                </w:rPr>
                <w:t xml:space="preserve">kecwanayasa.bna</w:t>
              </w:r>
            </w:hyperlink>
            <w:hyperlink r:id="rId10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 -</w:t>
            </w:r>
          </w:p>
          <w:p w:rsidR="00000000" w:rsidDel="00000000" w:rsidP="00000000" w:rsidRDefault="00000000" w:rsidRPr="00000000" w14:paraId="000000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2</w:t>
              <w:tab/>
              <w:t xml:space="preserve">: Sekretariat Daerah Kab. Banjarenagara</w:t>
            </w:r>
          </w:p>
        </w:tc>
      </w:tr>
      <w:tr>
        <w:trPr>
          <w:cantSplit w:val="0"/>
          <w:trHeight w:val="19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Camat Wanayasa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</w:t>
              <w:tab/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Jln. Raya payaman No. 1 Desa Wanayasa RT 1 RW 4 Kec Wanayasa Kode Pos 53457</w:t>
            </w:r>
          </w:p>
          <w:p w:rsidR="00000000" w:rsidDel="00000000" w:rsidP="00000000" w:rsidRDefault="00000000" w:rsidRPr="00000000" w14:paraId="000000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</w:t>
              <w:tab/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</w:t>
            </w:r>
            <w:hyperlink r:id="rId11">
              <w:r w:rsidDel="00000000" w:rsidR="00000000" w:rsidRPr="00000000">
                <w:rPr>
                  <w:rtl w:val="0"/>
                </w:rPr>
                <w:t xml:space="preserve">kecwanayasa.bna</w:t>
              </w:r>
            </w:hyperlink>
            <w:hyperlink r:id="rId12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12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</w:t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63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Berdasarkan surat permintaan dari Kominfo dan kebutuhan masyarakat tentang informasi</w:t>
            </w:r>
          </w:p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63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kecamatan dan desa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120" w:line="240" w:lineRule="auto"/>
              <w:ind w:left="1287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Untuk memuat kondisi dan potensi masing-masing desa melalui data sektoral Kecamatan, baik sumber daya manusia dan sumber daya alam.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120" w:before="0" w:line="240" w:lineRule="auto"/>
              <w:ind w:left="1287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Sebagai bahan perencanaan dan evaluasi pembangunan Kecamatan dan Desa</w:t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120" w:before="120" w:line="240" w:lineRule="auto"/>
              <w:ind w:left="493" w:right="0" w:hanging="36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831"/>
                  <w:gridCol w:w="8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5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5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5D">
                  <w:pPr>
                    <w:numPr>
                      <w:ilvl w:val="0"/>
                      <w:numId w:val="9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5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6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65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6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6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6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6D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75">
                  <w:pPr>
                    <w:numPr>
                      <w:ilvl w:val="0"/>
                      <w:numId w:val="9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7D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85">
                  <w:pPr>
                    <w:numPr>
                      <w:ilvl w:val="0"/>
                      <w:numId w:val="9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8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8D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95">
                  <w:pPr>
                    <w:numPr>
                      <w:ilvl w:val="0"/>
                      <w:numId w:val="9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9D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A5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AD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B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26</w:t>
                  </w:r>
                </w:p>
              </w:tc>
            </w:tr>
          </w:tbl>
          <w:p w:rsidR="00000000" w:rsidDel="00000000" w:rsidP="00000000" w:rsidRDefault="00000000" w:rsidRPr="00000000" w14:paraId="000000B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9130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28"/>
              <w:gridCol w:w="2076"/>
              <w:gridCol w:w="1417"/>
              <w:gridCol w:w="3866"/>
              <w:gridCol w:w="1243"/>
              <w:tblGridChange w:id="0">
                <w:tblGrid>
                  <w:gridCol w:w="528"/>
                  <w:gridCol w:w="2076"/>
                  <w:gridCol w:w="1417"/>
                  <w:gridCol w:w="3866"/>
                  <w:gridCol w:w="124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B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B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Jumlah Penduduk menurut Kelompok Umur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Penduduk Desa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333333"/>
                      <w:sz w:val="22"/>
                      <w:szCs w:val="22"/>
                      <w:highlight w:val="white"/>
                      <w:rtl w:val="0"/>
                    </w:rPr>
                    <w:t xml:space="preserve">Semua orang yang berdomisili di Desa pada Kecamatan Tertentu selama 1 tahun atau lebih dan atau mereka yang berdomisili kurang dari 1 tahun tetapi bertujuan untuk menetap dikelompokkan menurut umur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C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  <w:p w:rsidR="00000000" w:rsidDel="00000000" w:rsidP="00000000" w:rsidRDefault="00000000" w:rsidRPr="00000000" w14:paraId="000000C2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3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Jumlah Penduduk menurut Jenis kelamin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Penduduk Desa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333333"/>
                      <w:sz w:val="22"/>
                      <w:szCs w:val="22"/>
                      <w:highlight w:val="white"/>
                      <w:rtl w:val="0"/>
                    </w:rPr>
                    <w:t xml:space="preserve">Semua orang yang berdomisili di Desa pada Kecamatan Tertentu selama 1 tahun atau lebih dan atau mereka yang berdomisili kurang dari 1 tahun tetapi bertujuan untuk menetap dikelompokkan menurut jenis kelamin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Jumlah Penduduk menurut  lahir, mati, mutasi masuk dan keluar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Penduduk Desa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333333"/>
                      <w:sz w:val="22"/>
                      <w:szCs w:val="22"/>
                      <w:highlight w:val="white"/>
                      <w:rtl w:val="0"/>
                    </w:rPr>
                    <w:t xml:space="preserve">Semua orang yang berdomisili di Desa pada Kecamatan Tertentu selama 1 tahun atau lebih dan atau mereka yang berdomisili kurang dari 1 tahun tetapi bertujuan untuk menetap dikelompokkan menurut lahir, mati, mutasi masuk dan keluar.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Angka Kepadatan Penduduk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Kepadatan Penduduk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penduduk per satuan luas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D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</w:tbl>
          <w:p w:rsidR="00000000" w:rsidDel="00000000" w:rsidP="00000000" w:rsidRDefault="00000000" w:rsidRPr="00000000" w14:paraId="000000D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6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5790248</wp:posOffset>
                      </wp:positionH>
                      <wp:positionV relativeFrom="paragraph">
                        <wp:posOffset>274003</wp:posOffset>
                      </wp:positionV>
                      <wp:extent cx="369570" cy="369570"/>
                      <wp:effectExtent b="0" l="0" r="0" t="0"/>
                      <wp:wrapNone/>
                      <wp:docPr id="14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5790248</wp:posOffset>
                      </wp:positionH>
                      <wp:positionV relativeFrom="paragraph">
                        <wp:posOffset>274003</wp:posOffset>
                      </wp:positionV>
                      <wp:extent cx="369570" cy="369570"/>
                      <wp:effectExtent b="0" l="0" r="0" t="0"/>
                      <wp:wrapNone/>
                      <wp:docPr id="146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8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D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811187218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Berulang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7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27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D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  <w:t xml:space="preserve">Tahunan</w:t>
              <w:tab/>
              <w:t xml:space="preserve">- 7</w:t>
            </w:r>
          </w:p>
          <w:p w:rsidR="00000000" w:rsidDel="00000000" w:rsidP="00000000" w:rsidRDefault="00000000" w:rsidRPr="00000000" w14:paraId="000000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66358</wp:posOffset>
                      </wp:positionV>
                      <wp:extent cx="369570" cy="369570"/>
                      <wp:effectExtent b="0" l="0" r="0" t="0"/>
                      <wp:wrapNone/>
                      <wp:docPr id="1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66358</wp:posOffset>
                      </wp:positionV>
                      <wp:extent cx="369570" cy="369570"/>
                      <wp:effectExtent b="0" l="0" r="0" t="0"/>
                      <wp:wrapNone/>
                      <wp:docPr id="136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Panel</w:t>
              <w:tab/>
              <w:t xml:space="preserve">- 1</w:t>
            </w:r>
          </w:p>
          <w:p w:rsidR="00000000" w:rsidDel="00000000" w:rsidP="00000000" w:rsidRDefault="00000000" w:rsidRPr="00000000" w14:paraId="000000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E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7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26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938758289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Sebagian Wilayah Indonesia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E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E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E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E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F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Banjarnegara</w:t>
                  </w:r>
                </w:p>
              </w:tc>
            </w:tr>
          </w:tbl>
          <w:p w:rsidR="00000000" w:rsidDel="00000000" w:rsidP="00000000" w:rsidRDefault="00000000" w:rsidRPr="00000000" w14:paraId="000000F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3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4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47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0F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0F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0F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Pengumpulan data sekunder</w:t>
              <w:tab/>
              <w:t xml:space="preserve">- 8</w:t>
            </w:r>
          </w:p>
          <w:p w:rsidR="00000000" w:rsidDel="00000000" w:rsidP="00000000" w:rsidRDefault="00000000" w:rsidRPr="00000000" w14:paraId="000000F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 diperoleh melalui sistem Aplikasi)</w:t>
              <w:tab/>
              <w:t xml:space="preserve">- 16</w:t>
            </w:r>
          </w:p>
          <w:p w:rsidR="00000000" w:rsidDel="00000000" w:rsidP="00000000" w:rsidRDefault="00000000" w:rsidRPr="00000000" w14:paraId="000000F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A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Sarana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77788</wp:posOffset>
                      </wp:positionV>
                      <wp:extent cx="369570" cy="369570"/>
                      <wp:effectExtent b="0" l="0" r="0" t="0"/>
                      <wp:wrapNone/>
                      <wp:docPr id="13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77788</wp:posOffset>
                      </wp:positionV>
                      <wp:extent cx="369570" cy="369570"/>
                      <wp:effectExtent b="0" l="0" r="0" t="0"/>
                      <wp:wrapNone/>
                      <wp:docPr id="138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Paper-assisted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(PAPI)</w:t>
              <w:tab/>
              <w:t xml:space="preserve">- 1</w:t>
            </w:r>
          </w:p>
          <w:p w:rsidR="00000000" w:rsidDel="00000000" w:rsidP="00000000" w:rsidRDefault="00000000" w:rsidRPr="00000000" w14:paraId="000000F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(CAPI)</w:t>
              <w:tab/>
              <w:t xml:space="preserve">- 2</w:t>
            </w:r>
          </w:p>
          <w:p w:rsidR="00000000" w:rsidDel="00000000" w:rsidP="00000000" w:rsidRDefault="00000000" w:rsidRPr="00000000" w14:paraId="000000F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Telephones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(CATI)</w:t>
              <w:tab/>
              <w:t xml:space="preserve">- 4</w:t>
            </w:r>
          </w:p>
          <w:p w:rsidR="00000000" w:rsidDel="00000000" w:rsidP="00000000" w:rsidRDefault="00000000" w:rsidRPr="00000000" w14:paraId="000000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 Aided Web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(CAWI)</w:t>
              <w:tab/>
              <w:t xml:space="preserve">- 8</w:t>
            </w:r>
          </w:p>
          <w:p w:rsidR="00000000" w:rsidDel="00000000" w:rsidP="00000000" w:rsidRDefault="00000000" w:rsidRPr="00000000" w14:paraId="000000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Mail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- 16</w:t>
            </w:r>
          </w:p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Kompilasi Produk Administrasi</w:t>
              <w:tab/>
              <w:t xml:space="preserve">- 32</w:t>
            </w:r>
          </w:p>
          <w:p w:rsidR="00000000" w:rsidDel="00000000" w:rsidP="00000000" w:rsidRDefault="00000000" w:rsidRPr="00000000" w14:paraId="000001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2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5771833</wp:posOffset>
                      </wp:positionH>
                      <wp:positionV relativeFrom="paragraph">
                        <wp:posOffset>84773</wp:posOffset>
                      </wp:positionV>
                      <wp:extent cx="369570" cy="369570"/>
                      <wp:effectExtent b="0" l="0" r="0" t="0"/>
                      <wp:wrapNone/>
                      <wp:docPr id="12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5771833</wp:posOffset>
                      </wp:positionH>
                      <wp:positionV relativeFrom="paragraph">
                        <wp:posOffset>84773</wp:posOffset>
                      </wp:positionV>
                      <wp:extent cx="369570" cy="369570"/>
                      <wp:effectExtent b="0" l="0" r="0" t="0"/>
                      <wp:wrapNone/>
                      <wp:docPr id="129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</w:r>
          </w:p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(Desa)</w:t>
              <w:tab/>
              <w:t xml:space="preserve">- 8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7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8">
            <w:pPr>
              <w:numPr>
                <w:ilvl w:val="0"/>
                <w:numId w:val="1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67628</wp:posOffset>
                      </wp:positionV>
                      <wp:extent cx="369570" cy="369570"/>
                      <wp:effectExtent b="0" l="0" r="0" t="0"/>
                      <wp:wrapNone/>
                      <wp:docPr id="13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67628</wp:posOffset>
                      </wp:positionV>
                      <wp:extent cx="369570" cy="369570"/>
                      <wp:effectExtent b="0" l="0" r="0" t="0"/>
                      <wp:wrapNone/>
                      <wp:docPr id="130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B">
            <w:pPr>
              <w:numPr>
                <w:ilvl w:val="0"/>
                <w:numId w:val="1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33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586378933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849336961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E">
            <w:pPr>
              <w:numPr>
                <w:ilvl w:val="0"/>
                <w:numId w:val="1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47307</wp:posOffset>
                      </wp:positionV>
                      <wp:extent cx="369570" cy="369570"/>
                      <wp:effectExtent b="0" l="0" r="0" t="0"/>
                      <wp:wrapNone/>
                      <wp:docPr id="13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47307</wp:posOffset>
                      </wp:positionV>
                      <wp:extent cx="369570" cy="369570"/>
                      <wp:effectExtent b="0" l="0" r="0" t="0"/>
                      <wp:wrapNone/>
                      <wp:docPr id="132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3224530</wp:posOffset>
                      </wp:positionH>
                      <wp:positionV relativeFrom="paragraph">
                        <wp:posOffset>267335</wp:posOffset>
                      </wp:positionV>
                      <wp:extent cx="78105" cy="1060450"/>
                      <wp:effectExtent b="0" l="0" r="0" t="0"/>
                      <wp:wrapNone/>
                      <wp:docPr id="14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316500" y="3259190"/>
                                <a:ext cx="59000" cy="1041621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3224530</wp:posOffset>
                      </wp:positionH>
                      <wp:positionV relativeFrom="paragraph">
                        <wp:posOffset>267335</wp:posOffset>
                      </wp:positionV>
                      <wp:extent cx="78105" cy="1060450"/>
                      <wp:effectExtent b="0" l="0" r="0" t="0"/>
                      <wp:wrapNone/>
                      <wp:docPr id="142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105" cy="1060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988388988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3194685</wp:posOffset>
                      </wp:positionH>
                      <wp:positionV relativeFrom="paragraph">
                        <wp:posOffset>7620</wp:posOffset>
                      </wp:positionV>
                      <wp:extent cx="109855" cy="1014730"/>
                      <wp:effectExtent b="0" l="0" r="0" t="0"/>
                      <wp:wrapNone/>
                      <wp:docPr id="1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3194685</wp:posOffset>
                      </wp:positionH>
                      <wp:positionV relativeFrom="paragraph">
                        <wp:posOffset>7620</wp:posOffset>
                      </wp:positionV>
                      <wp:extent cx="109855" cy="1014730"/>
                      <wp:effectExtent b="0" l="0" r="0" t="0"/>
                      <wp:wrapNone/>
                      <wp:docPr id="12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855" cy="10147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-910436024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A">
            <w:pPr>
              <w:numPr>
                <w:ilvl w:val="0"/>
                <w:numId w:val="1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34608</wp:posOffset>
                      </wp:positionV>
                      <wp:extent cx="369570" cy="369570"/>
                      <wp:effectExtent b="0" l="0" r="0" t="0"/>
                      <wp:wrapNone/>
                      <wp:docPr id="15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34608</wp:posOffset>
                      </wp:positionV>
                      <wp:extent cx="369570" cy="369570"/>
                      <wp:effectExtent b="0" l="0" r="0" t="0"/>
                      <wp:wrapNone/>
                      <wp:docPr id="150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D">
            <w:pPr>
              <w:numPr>
                <w:ilvl w:val="0"/>
                <w:numId w:val="1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F">
            <w:pPr>
              <w:numPr>
                <w:ilvl w:val="0"/>
                <w:numId w:val="1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1">
            <w:pPr>
              <w:numPr>
                <w:ilvl w:val="0"/>
                <w:numId w:val="1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3">
            <w:pPr>
              <w:numPr>
                <w:ilvl w:val="0"/>
                <w:numId w:val="1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4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5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4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48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8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35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  <w:t xml:space="preserve">Lainnya (konfirmasi ke Desa)</w:t>
              <w:tab/>
              <w:t xml:space="preserve">- 8</w:t>
            </w:r>
          </w:p>
        </w:tc>
      </w:tr>
      <w:tr>
        <w:trPr>
          <w:cantSplit w:val="0"/>
          <w:trHeight w:val="11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B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1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0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72708</wp:posOffset>
                      </wp:positionV>
                      <wp:extent cx="369570" cy="369570"/>
                      <wp:effectExtent b="0" l="0" r="0" t="0"/>
                      <wp:wrapNone/>
                      <wp:docPr id="14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72708</wp:posOffset>
                      </wp:positionV>
                      <wp:extent cx="369570" cy="369570"/>
                      <wp:effectExtent b="0" l="0" r="0" t="0"/>
                      <wp:wrapNone/>
                      <wp:docPr id="143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</w:t>
              <w:tab/>
              <w:t xml:space="preserve">- 1</w:t>
            </w:r>
          </w:p>
          <w:p w:rsidR="00000000" w:rsidDel="00000000" w:rsidP="00000000" w:rsidRDefault="00000000" w:rsidRPr="00000000" w14:paraId="000001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4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82233</wp:posOffset>
                      </wp:positionV>
                      <wp:extent cx="369570" cy="369570"/>
                      <wp:effectExtent b="0" l="0" r="0" t="0"/>
                      <wp:wrapNone/>
                      <wp:docPr id="14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82233</wp:posOffset>
                      </wp:positionV>
                      <wp:extent cx="369570" cy="369570"/>
                      <wp:effectExtent b="0" l="0" r="0" t="0"/>
                      <wp:wrapNone/>
                      <wp:docPr id="140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921824547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</w:p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SMA/SMK</w:t>
              <w:tab/>
              <w:t xml:space="preserve">- 2</w:t>
            </w:r>
          </w:p>
          <w:p w:rsidR="00000000" w:rsidDel="00000000" w:rsidP="00000000" w:rsidRDefault="00000000" w:rsidRPr="00000000" w14:paraId="000001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9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 orang</w:t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      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(sejumlah desa)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orang</w:t>
            </w:r>
          </w:p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D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66993</wp:posOffset>
                      </wp:positionV>
                      <wp:extent cx="369570" cy="369570"/>
                      <wp:effectExtent b="0" l="0" r="0" t="0"/>
                      <wp:wrapNone/>
                      <wp:docPr id="1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66993</wp:posOffset>
                      </wp:positionV>
                      <wp:extent cx="369570" cy="369570"/>
                      <wp:effectExtent b="0" l="0" r="0" t="0"/>
                      <wp:wrapNone/>
                      <wp:docPr id="119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1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2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60643</wp:posOffset>
                      </wp:positionV>
                      <wp:extent cx="261620" cy="261620"/>
                      <wp:effectExtent b="0" l="0" r="0" t="0"/>
                      <wp:wrapNone/>
                      <wp:docPr id="13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60643</wp:posOffset>
                      </wp:positionV>
                      <wp:extent cx="261620" cy="261620"/>
                      <wp:effectExtent b="0" l="0" r="0" t="0"/>
                      <wp:wrapNone/>
                      <wp:docPr id="137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44768</wp:posOffset>
                      </wp:positionV>
                      <wp:extent cx="261620" cy="261620"/>
                      <wp:effectExtent b="0" l="0" r="0" t="0"/>
                      <wp:wrapNone/>
                      <wp:docPr id="13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44768</wp:posOffset>
                      </wp:positionV>
                      <wp:extent cx="261620" cy="261620"/>
                      <wp:effectExtent b="0" l="0" r="0" t="0"/>
                      <wp:wrapNone/>
                      <wp:docPr id="139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84773</wp:posOffset>
                      </wp:positionV>
                      <wp:extent cx="261620" cy="261620"/>
                      <wp:effectExtent b="0" l="0" r="0" t="0"/>
                      <wp:wrapNone/>
                      <wp:docPr id="1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84773</wp:posOffset>
                      </wp:positionV>
                      <wp:extent cx="261620" cy="261620"/>
                      <wp:effectExtent b="0" l="0" r="0" t="0"/>
                      <wp:wrapNone/>
                      <wp:docPr id="128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138113</wp:posOffset>
                      </wp:positionV>
                      <wp:extent cx="261620" cy="261620"/>
                      <wp:effectExtent b="0" l="0" r="0" t="0"/>
                      <wp:wrapNone/>
                      <wp:docPr id="15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4" name="Shape 34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138113</wp:posOffset>
                      </wp:positionV>
                      <wp:extent cx="261620" cy="261620"/>
                      <wp:effectExtent b="0" l="0" r="0" t="0"/>
                      <wp:wrapNone/>
                      <wp:docPr id="151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  <w:t xml:space="preserve">Ya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8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42863</wp:posOffset>
                      </wp:positionV>
                      <wp:extent cx="369570" cy="369570"/>
                      <wp:effectExtent b="0" l="0" r="0" t="0"/>
                      <wp:wrapNone/>
                      <wp:docPr id="1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42863</wp:posOffset>
                      </wp:positionV>
                      <wp:extent cx="369570" cy="369570"/>
                      <wp:effectExtent b="0" l="0" r="0" t="0"/>
                      <wp:wrapNone/>
                      <wp:docPr id="12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</w:t>
              <w:tab/>
              <w:t xml:space="preserve">- 1</w:t>
            </w:r>
          </w:p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  <w:p w:rsidR="00000000" w:rsidDel="00000000" w:rsidP="00000000" w:rsidRDefault="00000000" w:rsidRPr="00000000" w14:paraId="000001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D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44768</wp:posOffset>
                      </wp:positionV>
                      <wp:extent cx="369570" cy="369570"/>
                      <wp:effectExtent b="0" l="0" r="0" t="0"/>
                      <wp:wrapNone/>
                      <wp:docPr id="1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44768</wp:posOffset>
                      </wp:positionV>
                      <wp:extent cx="369570" cy="369570"/>
                      <wp:effectExtent b="0" l="0" r="0" t="0"/>
                      <wp:wrapNone/>
                      <wp:docPr id="134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  <w:t xml:space="preserve">Lainnya (Desa)</w:t>
              <w:tab/>
              <w:t xml:space="preserve">- 8</w:t>
            </w:r>
          </w:p>
          <w:p w:rsidR="00000000" w:rsidDel="00000000" w:rsidP="00000000" w:rsidRDefault="00000000" w:rsidRPr="00000000" w14:paraId="000001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1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4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49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  <w:t xml:space="preserve">Kecamatan</w:t>
              <w:tab/>
              <w:t xml:space="preserve">- 8</w:t>
            </w:r>
          </w:p>
          <w:p w:rsidR="00000000" w:rsidDel="00000000" w:rsidP="00000000" w:rsidRDefault="00000000" w:rsidRPr="00000000" w14:paraId="000001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  <w:p w:rsidR="00000000" w:rsidDel="00000000" w:rsidP="00000000" w:rsidRDefault="00000000" w:rsidRPr="00000000" w14:paraId="000001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6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7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81598</wp:posOffset>
                      </wp:positionV>
                      <wp:extent cx="261620" cy="261620"/>
                      <wp:effectExtent b="0" l="0" r="0" t="0"/>
                      <wp:wrapNone/>
                      <wp:docPr id="14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81598</wp:posOffset>
                      </wp:positionV>
                      <wp:extent cx="261620" cy="261620"/>
                      <wp:effectExtent b="0" l="0" r="0" t="0"/>
                      <wp:wrapNone/>
                      <wp:docPr id="141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357188</wp:posOffset>
                      </wp:positionV>
                      <wp:extent cx="261620" cy="261620"/>
                      <wp:effectExtent b="0" l="0" r="0" t="0"/>
                      <wp:wrapNone/>
                      <wp:docPr id="1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357188</wp:posOffset>
                      </wp:positionV>
                      <wp:extent cx="261620" cy="261620"/>
                      <wp:effectExtent b="0" l="0" r="0" t="0"/>
                      <wp:wrapNone/>
                      <wp:docPr id="123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114618</wp:posOffset>
                      </wp:positionV>
                      <wp:extent cx="261620" cy="261620"/>
                      <wp:effectExtent b="0" l="0" r="0" t="0"/>
                      <wp:wrapNone/>
                      <wp:docPr id="14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114618</wp:posOffset>
                      </wp:positionV>
                      <wp:extent cx="261620" cy="261620"/>
                      <wp:effectExtent b="0" l="0" r="0" t="0"/>
                      <wp:wrapNone/>
                      <wp:docPr id="144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C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15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15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15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1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1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16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16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16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1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1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16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16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rHeight w:val="6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1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1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16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1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6379" w:right="-377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Banjarnegara, 12 Februari 2026</w:t>
      </w:r>
    </w:p>
    <w:p w:rsidR="00000000" w:rsidDel="00000000" w:rsidP="00000000" w:rsidRDefault="00000000" w:rsidRPr="00000000" w14:paraId="0000017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Mengetahui,</w:t>
      </w:r>
    </w:p>
    <w:p w:rsidR="00000000" w:rsidDel="00000000" w:rsidP="00000000" w:rsidRDefault="00000000" w:rsidRPr="00000000" w14:paraId="0000017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Camat Wanayasa</w:t>
      </w:r>
    </w:p>
    <w:p w:rsidR="00000000" w:rsidDel="00000000" w:rsidP="00000000" w:rsidRDefault="00000000" w:rsidRPr="00000000" w14:paraId="0000017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pBdr>
          <w:top w:color="ffffff" w:space="4" w:sz="0" w:val="none"/>
        </w:pBdr>
        <w:ind w:left="5670" w:right="-377" w:firstLine="0"/>
        <w:jc w:val="center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SRI WAHJUNI, S.E</w:t>
      </w:r>
    </w:p>
    <w:p w:rsidR="00000000" w:rsidDel="00000000" w:rsidP="00000000" w:rsidRDefault="00000000" w:rsidRPr="00000000" w14:paraId="00000178">
      <w:pPr>
        <w:pBdr>
          <w:top w:color="ffffff" w:space="4" w:sz="0" w:val="none"/>
        </w:pBdr>
        <w:ind w:left="5670" w:right="-377" w:firstLine="0"/>
        <w:jc w:val="center"/>
        <w:rPr>
          <w:rFonts w:ascii="Arial" w:cs="Arial" w:eastAsia="Arial" w:hAnsi="Arial"/>
          <w:sz w:val="20"/>
          <w:szCs w:val="20"/>
        </w:rPr>
      </w:pPr>
      <w:bookmarkStart w:colFirst="0" w:colLast="0" w:name="_heading=h.wvw299m1sg3z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NIP. 19710217 200212 2 006</w:t>
      </w:r>
    </w:p>
    <w:sectPr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Arial Unicode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3"/>
      <w:numFmt w:val="decimal"/>
      <w:lvlText w:val="%1.%2."/>
      <w:lvlJc w:val="left"/>
      <w:pPr>
        <w:ind w:left="720" w:hanging="36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2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6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1287" w:hanging="360.000000000000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11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2" w:default="1">
    <w:name w:val="Default Paragraph Font"/>
    <w:uiPriority w:val="1"/>
    <w:semiHidden w:val="1"/>
    <w:unhideWhenUsed w:val="1"/>
  </w:style>
  <w:style w:type="table" w:styleId="3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4">
    <w:name w:val="Balloon Text"/>
    <w:basedOn w:val="1"/>
    <w:link w:val="7"/>
    <w:uiPriority w:val="99"/>
    <w:semiHidden w:val="1"/>
    <w:unhideWhenUsed w:val="1"/>
    <w:rPr>
      <w:rFonts w:ascii="Segoe UI" w:cs="Segoe UI" w:hAnsi="Segoe UI"/>
      <w:sz w:val="18"/>
      <w:szCs w:val="18"/>
    </w:rPr>
  </w:style>
  <w:style w:type="character" w:styleId="5">
    <w:name w:val="Hyperlink"/>
    <w:basedOn w:val="2"/>
    <w:uiPriority w:val="99"/>
    <w:unhideWhenUsed w:val="1"/>
    <w:qFormat w:val="1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uiPriority w:val="34"/>
    <w:qFormat w:val="1"/>
    <w:pPr>
      <w:ind w:left="720"/>
      <w:contextualSpacing w:val="1"/>
    </w:pPr>
  </w:style>
  <w:style w:type="character" w:styleId="7" w:customStyle="1">
    <w:name w:val="Balloon Text Char"/>
    <w:basedOn w:val="2"/>
    <w:link w:val="4"/>
    <w:uiPriority w:val="99"/>
    <w:semiHidden w:val="1"/>
    <w:rPr>
      <w:rFonts w:ascii="Segoe UI" w:cs="Segoe UI" w:eastAsia="Arial Unicode MS" w:hAnsi="Segoe UI"/>
      <w:sz w:val="18"/>
      <w:szCs w:val="18"/>
      <w:lang w:val="id-I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pagentankecamatan01@gmail.com" TargetMode="External"/><Relationship Id="rId10" Type="http://schemas.openxmlformats.org/officeDocument/2006/relationships/hyperlink" Target="mailto:pagentankecamatan01@gmail.com" TargetMode="External"/><Relationship Id="rId12" Type="http://schemas.openxmlformats.org/officeDocument/2006/relationships/hyperlink" Target="mailto:pagentankecamatan01@gmail.com" TargetMode="External"/><Relationship Id="rId9" Type="http://schemas.openxmlformats.org/officeDocument/2006/relationships/hyperlink" Target="mailto:pagentankecamatan01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F1ZmudW4x6x3EDk5pUqwMzCziA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IOaC53dncyOTltMXNnM3o4AHIhMW84YWRrVzhoclFXZy1mYWpVWWxvTzY4RUgyTVV2dVh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2024-02-23T07:40:00Z</dcterms:created>
  <dc:creator>Sebo Hari Sumbogo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FE332316DCD44E839BFE763071B4B299_12</vt:lpwstr>
  </property>
</Properties>
</file>