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953770" cy="377731"/>
                      <wp:effectExtent b="0" l="0" r="0" t="0"/>
                      <wp:wrapNone/>
                      <wp:docPr id="187" name=""/>
                      <a:graphic>
                        <a:graphicData uri="http://schemas.microsoft.com/office/word/2010/wordprocessingShape">
                          <wps:wsp>
                            <wps:cNvSpPr/>
                            <wps:cNvPr id="2" name="Shape 2"/>
                            <wps:spPr>
                              <a:xfrm>
                                <a:off x="4873878" y="3599978"/>
                                <a:ext cx="9442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w:t>
                                  </w:r>
                                  <w:r w:rsidDel="00000000" w:rsidR="00000000" w:rsidRPr="00000000">
                                    <w:rPr>
                                      <w:rFonts w:ascii="Arial" w:cs="Arial" w:eastAsia="Arial" w:hAnsi="Arial"/>
                                      <w:b w:val="1"/>
                                      <w:i w:val="0"/>
                                      <w:smallCaps w:val="0"/>
                                      <w:strike w:val="0"/>
                                      <w:color w:val="000000"/>
                                      <w:sz w:val="20"/>
                                      <w:vertAlign w:val="baseline"/>
                                    </w:rPr>
                                    <w:t xml:space="preserve">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953770" cy="377731"/>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53770" cy="377731"/>
                              </a:xfrm>
                              <a:prstGeom prst="rect"/>
                              <a:ln/>
                            </pic:spPr>
                          </pic:pic>
                        </a:graphicData>
                      </a:graphic>
                    </wp:anchor>
                  </w:drawing>
                </mc:Fallback>
              </mc:AlternateConten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Fonts w:ascii="Arial" w:cs="Arial" w:eastAsia="Arial" w:hAnsi="Arial"/>
                <w:b w:val="1"/>
                <w:bCs w:val="1"/>
                <w:sz w:val="20"/>
                <w:szCs w:val="20"/>
                <w:rtl w:val="0"/>
              </w:rPr>
              <w:t xml:space="preserve">KOMPILASI PROFIL PERTANIAN KECAMATAN SIGALUH</w:t>
            </w: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5606098</wp:posOffset>
                      </wp:positionH>
                      <wp:positionV relativeFrom="paragraph">
                        <wp:posOffset>-1586</wp:posOffset>
                      </wp:positionV>
                      <wp:extent cx="369570" cy="394970"/>
                      <wp:effectExtent b="0" l="0" r="0" t="0"/>
                      <wp:wrapNone/>
                      <wp:docPr id="190" name=""/>
                      <a:graphic>
                        <a:graphicData uri="http://schemas.microsoft.com/office/word/2010/wordprocessingShape">
                          <wps:wsp>
                            <wps:cNvSpPr/>
                            <wps:cNvPr id="5" name="Shape 5"/>
                            <wps:spPr>
                              <a:xfrm>
                                <a:off x="5165978" y="3587278"/>
                                <a:ext cx="360045" cy="3854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5606098</wp:posOffset>
                      </wp:positionH>
                      <wp:positionV relativeFrom="paragraph">
                        <wp:posOffset>-1586</wp:posOffset>
                      </wp:positionV>
                      <wp:extent cx="369570" cy="394970"/>
                      <wp:effectExtent b="0" l="0" r="0" t="0"/>
                      <wp:wrapNone/>
                      <wp:docPr id="19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9570" cy="3949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B">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1506"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C">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Kantor Kecamatan Sigaluh </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F">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white"/>
                <w:rtl w:val="0"/>
              </w:rPr>
              <w:t xml:space="preserve">JL. Raya </w:t>
            </w:r>
            <w:r w:rsidDel="00000000" w:rsidR="00000000" w:rsidRPr="00000000">
              <w:rPr>
                <w:rFonts w:ascii="Arial" w:cs="Arial" w:eastAsia="Arial" w:hAnsi="Arial"/>
                <w:b w:val="1"/>
                <w:bCs w:val="1"/>
                <w:i w:val="1"/>
                <w:iCs w:val="1"/>
                <w:color w:val="000000"/>
                <w:sz w:val="20"/>
                <w:szCs w:val="20"/>
                <w:highlight w:val="white"/>
                <w:rtl w:val="0"/>
              </w:rPr>
              <w:t xml:space="preserve">Sigaluh</w:t>
            </w:r>
            <w:r w:rsidDel="00000000" w:rsidR="00000000" w:rsidRPr="00000000">
              <w:rPr>
                <w:rFonts w:ascii="Arial" w:cs="Arial" w:eastAsia="Arial" w:hAnsi="Arial"/>
                <w:color w:val="000000"/>
                <w:sz w:val="20"/>
                <w:szCs w:val="20"/>
                <w:highlight w:val="white"/>
                <w:rtl w:val="0"/>
              </w:rPr>
              <w:t xml:space="preserve">, KM. 10, Gembongan, Kec. Banjarnegara, Banjarnegara</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Arial" w:cs="Arial" w:eastAsia="Arial" w:hAnsi="Arial"/>
                <w:color w:val="000000"/>
                <w:sz w:val="20"/>
                <w:szCs w:val="20"/>
                <w:highlight w:val="white"/>
                <w:rtl w:val="0"/>
              </w:rPr>
              <w:t xml:space="preserve">(0286) 591893</w:t>
            </w:r>
            <w:r w:rsidDel="00000000" w:rsidR="00000000" w:rsidRPr="00000000">
              <w:rPr>
                <w:rFonts w:ascii="Arial" w:cs="Arial" w:eastAsia="Arial" w:hAnsi="Arial"/>
                <w:sz w:val="20"/>
                <w:szCs w:val="20"/>
                <w:rtl w:val="0"/>
              </w:rPr>
              <w:tab/>
              <w:t xml:space="preserve">Faksimile</w:t>
              <w:tab/>
              <w:t xml:space="preserve">:http:// </w:t>
            </w:r>
            <w:hyperlink r:id="rId9">
              <w:r w:rsidDel="00000000" w:rsidR="00000000" w:rsidRPr="00000000">
                <w:rPr>
                  <w:rFonts w:ascii="Arial" w:cs="Arial" w:eastAsia="Arial" w:hAnsi="Arial"/>
                  <w:color w:val="0563c1"/>
                  <w:sz w:val="20"/>
                  <w:szCs w:val="20"/>
                  <w:u w:val="single"/>
                  <w:rtl w:val="0"/>
                </w:rPr>
                <w:t xml:space="preserve">sigaluh.banjarnegarakab.go.id</w:t>
              </w:r>
            </w:hyperlink>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0">
              <w:r w:rsidDel="00000000" w:rsidR="00000000" w:rsidRPr="00000000">
                <w:rPr>
                  <w:rFonts w:ascii="Arial" w:cs="Arial" w:eastAsia="Arial" w:hAnsi="Arial"/>
                  <w:color w:val="0563c1"/>
                  <w:sz w:val="20"/>
                  <w:szCs w:val="20"/>
                  <w:u w:val="single"/>
                  <w:rtl w:val="0"/>
                </w:rPr>
                <w:t xml:space="preserve">sigaluhkecamatan@gmail.com</w:t>
              </w:r>
            </w:hyperlink>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rHeight w:val="1373" w:hRule="atLeast"/>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2246" w:hRule="atLeast"/>
          <w:tblHeader w:val="0"/>
        </w:trPr>
        <w:tc>
          <w:tcPr/>
          <w:p w:rsidR="00000000" w:rsidDel="00000000" w:rsidP="00000000" w:rsidRDefault="00000000" w:rsidRPr="00000000" w14:paraId="00000049">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Sigaluh</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w:t>
            </w:r>
            <w:r w:rsidDel="00000000" w:rsidR="00000000" w:rsidRPr="00000000">
              <w:rPr>
                <w:rFonts w:ascii="Arial" w:cs="Arial" w:eastAsia="Arial" w:hAnsi="Arial"/>
                <w:color w:val="000000"/>
                <w:sz w:val="20"/>
                <w:szCs w:val="20"/>
                <w:highlight w:val="white"/>
                <w:rtl w:val="0"/>
              </w:rPr>
              <w:t xml:space="preserve">JL. Raya </w:t>
            </w:r>
            <w:r w:rsidDel="00000000" w:rsidR="00000000" w:rsidRPr="00000000">
              <w:rPr>
                <w:rFonts w:ascii="Arial" w:cs="Arial" w:eastAsia="Arial" w:hAnsi="Arial"/>
                <w:b w:val="1"/>
                <w:bCs w:val="1"/>
                <w:i w:val="1"/>
                <w:iCs w:val="1"/>
                <w:color w:val="000000"/>
                <w:sz w:val="20"/>
                <w:szCs w:val="20"/>
                <w:highlight w:val="white"/>
                <w:rtl w:val="0"/>
              </w:rPr>
              <w:t xml:space="preserve">Sigaluh</w:t>
            </w:r>
            <w:r w:rsidDel="00000000" w:rsidR="00000000" w:rsidRPr="00000000">
              <w:rPr>
                <w:rFonts w:ascii="Arial" w:cs="Arial" w:eastAsia="Arial" w:hAnsi="Arial"/>
                <w:color w:val="000000"/>
                <w:sz w:val="20"/>
                <w:szCs w:val="20"/>
                <w:highlight w:val="white"/>
                <w:rtl w:val="0"/>
              </w:rPr>
              <w:t xml:space="preserve">, KM. 10, Gembongan, Kec. Banjarnegara, Banjarnegara</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Arial" w:cs="Arial" w:eastAsia="Arial" w:hAnsi="Arial"/>
                <w:color w:val="000000"/>
                <w:sz w:val="20"/>
                <w:szCs w:val="20"/>
                <w:highlight w:val="white"/>
                <w:rtl w:val="0"/>
              </w:rPr>
              <w:t xml:space="preserve">(0286) 591893</w:t>
            </w:r>
            <w:r w:rsidDel="00000000" w:rsidR="00000000" w:rsidRPr="00000000">
              <w:rPr>
                <w:rFonts w:ascii="Arial" w:cs="Arial" w:eastAsia="Arial" w:hAnsi="Arial"/>
                <w:sz w:val="20"/>
                <w:szCs w:val="20"/>
                <w:rtl w:val="0"/>
              </w:rPr>
              <w:tab/>
              <w:t xml:space="preserve">Faksimile</w:t>
              <w:tab/>
              <w:t xml:space="preserve">: http:// </w:t>
            </w:r>
            <w:hyperlink r:id="rId11">
              <w:r w:rsidDel="00000000" w:rsidR="00000000" w:rsidRPr="00000000">
                <w:rPr>
                  <w:rFonts w:ascii="Arial" w:cs="Arial" w:eastAsia="Arial" w:hAnsi="Arial"/>
                  <w:color w:val="0563c1"/>
                  <w:sz w:val="20"/>
                  <w:szCs w:val="20"/>
                  <w:u w:val="single"/>
                  <w:rtl w:val="0"/>
                </w:rPr>
                <w:t xml:space="preserve">sigaluh.banjarnegarakab.go.id</w:t>
              </w:r>
            </w:hyperlink>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2">
              <w:r w:rsidDel="00000000" w:rsidR="00000000" w:rsidRPr="00000000">
                <w:rPr>
                  <w:rFonts w:ascii="Arial" w:cs="Arial" w:eastAsia="Arial" w:hAnsi="Arial"/>
                  <w:color w:val="0563c1"/>
                  <w:sz w:val="20"/>
                  <w:szCs w:val="20"/>
                  <w:u w:val="single"/>
                  <w:rtl w:val="0"/>
                </w:rPr>
                <w:t xml:space="preserve">sigaluhkecamatan@gmail.com  </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E">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memenuhi tersedianya data sektoral Kecamatan Sigaluh</w:t>
            </w:r>
          </w:p>
        </w:tc>
      </w:tr>
      <w:tr>
        <w:trPr>
          <w:cantSplit w:val="0"/>
          <w:trHeight w:val="40" w:hRule="atLeast"/>
          <w:tblHeader w:val="0"/>
        </w:trPr>
        <w:tc>
          <w:tcPr/>
          <w:p w:rsidR="00000000" w:rsidDel="00000000" w:rsidP="00000000" w:rsidRDefault="00000000" w:rsidRPr="00000000" w14:paraId="0000005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p>
          <w:p w:rsidR="00000000" w:rsidDel="00000000" w:rsidP="00000000" w:rsidRDefault="00000000" w:rsidRPr="00000000" w14:paraId="00000053">
            <w:pPr>
              <w:numPr>
                <w:ilvl w:val="0"/>
                <w:numId w:val="12"/>
              </w:numPr>
              <w:pBdr>
                <w:top w:color="000000" w:space="0" w:sz="0" w:val="none"/>
                <w:left w:color="000000" w:space="0" w:sz="0" w:val="none"/>
                <w:bottom w:color="000000" w:space="0" w:sz="0" w:val="none"/>
                <w:right w:color="000000" w:space="0" w:sz="0" w:val="none"/>
                <w:between w:space="0" w:sz="0" w:val="nil"/>
              </w:pBdr>
              <w:spacing w:before="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4">
            <w:pPr>
              <w:numPr>
                <w:ilvl w:val="0"/>
                <w:numId w:val="12"/>
              </w:numPr>
              <w:pBdr>
                <w:top w:color="000000" w:space="0" w:sz="0" w:val="none"/>
                <w:left w:color="000000" w:space="0" w:sz="0" w:val="none"/>
                <w:bottom w:color="000000" w:space="0" w:sz="0" w:val="none"/>
                <w:right w:color="000000" w:space="0" w:sz="0" w:val="none"/>
                <w:between w:space="0" w:sz="0" w:val="nil"/>
              </w:pBdr>
              <w:spacing w:after="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7">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06</w:t>
                  </w:r>
                </w:p>
              </w:tc>
              <w:tc>
                <w:tcP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27</w:t>
                  </w:r>
                </w:p>
              </w:tc>
              <w:tc>
                <w:tcPr>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B">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E1">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22550061"/>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6">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C">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683919825"/>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8">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F">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p w:rsidR="00000000" w:rsidDel="00000000" w:rsidP="00000000" w:rsidRDefault="00000000" w:rsidRPr="00000000" w14:paraId="00000117">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71661804"/>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69707722"/>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7">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1" name=""/>
                      <a:graphic>
                        <a:graphicData uri="http://schemas.microsoft.com/office/word/2010/wordprocessingShape">
                          <wps:wsp>
                            <wps:cNvSpPr/>
                            <wps:cNvPr id="6" name="Shape 6"/>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96884049"/>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6" name=""/>
                      <a:graphic>
                        <a:graphicData uri="http://schemas.microsoft.com/office/word/2010/wordprocessingShape">
                          <wps:wsp>
                            <wps:cNvSpPr/>
                            <wps:cNvPr id="11" name="Shape 11"/>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2141859429"/>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9">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D">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2">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3">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6">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4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921303947"/>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B">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3">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33338</wp:posOffset>
                      </wp:positionV>
                      <wp:extent cx="280670" cy="280670"/>
                      <wp:effectExtent b="0" l="0" r="0" t="0"/>
                      <wp:wrapNone/>
                      <wp:docPr id="195" name=""/>
                      <a:graphic>
                        <a:graphicData uri="http://schemas.microsoft.com/office/word/2010/wordprocessingShape">
                          <wps:wsp>
                            <wps:cNvSpPr/>
                            <wps:cNvPr id="10" name="Shape 10"/>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33338</wp:posOffset>
                      </wp:positionV>
                      <wp:extent cx="280670" cy="28067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20638</wp:posOffset>
                      </wp:positionV>
                      <wp:extent cx="280670" cy="280670"/>
                      <wp:effectExtent b="0" l="0" r="0" t="0"/>
                      <wp:wrapNone/>
                      <wp:docPr id="211" name=""/>
                      <a:graphic>
                        <a:graphicData uri="http://schemas.microsoft.com/office/word/2010/wordprocessingShape">
                          <wps:wsp>
                            <wps:cNvSpPr/>
                            <wps:cNvPr id="26" name="Shape 26"/>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20638</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7" name=""/>
                      <a:graphic>
                        <a:graphicData uri="http://schemas.microsoft.com/office/word/2010/wordprocessingShape">
                          <wps:wsp>
                            <wps:cNvSpPr/>
                            <wps:cNvPr id="22" name="Shape 2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tc>
      </w:tr>
      <w:tr>
        <w:trPr>
          <w:cantSplit w:val="0"/>
          <w:tblHeader w:val="0"/>
        </w:trPr>
        <w:tc>
          <w:tcPr/>
          <w:p w:rsidR="00000000" w:rsidDel="00000000" w:rsidP="00000000" w:rsidRDefault="00000000" w:rsidRPr="00000000" w14:paraId="00000169">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D">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2"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1">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5">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6">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3" name=""/>
                      <a:graphic>
                        <a:graphicData uri="http://schemas.microsoft.com/office/word/2010/wordprocessingShape">
                          <wps:wsp>
                            <wps:cNvSpPr/>
                            <wps:cNvPr id="18" name="Shape 1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2" name=""/>
                      <a:graphic>
                        <a:graphicData uri="http://schemas.microsoft.com/office/word/2010/wordprocessingShape">
                          <wps:wsp>
                            <wps:cNvSpPr/>
                            <wps:cNvPr id="27" name="Shape 2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7B">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Maret 2026 </w:t>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Sigaluh</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DAMPAK FIRMANSYAH, S.STP</w:t>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NIP. 198304282001121004</w:t>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13"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a" w:customStyle="1">
    <w:basedOn w:val="TabelNormal"/>
    <w:tblPr>
      <w:tblStyleRowBandSize w:val="1"/>
      <w:tblStyleColBandSize w:val="1"/>
      <w:tblCellMar>
        <w:left w:w="115.0" w:type="dxa"/>
        <w:right w:w="115.0" w:type="dxa"/>
      </w:tblCellMar>
    </w:tblPr>
  </w:style>
  <w:style w:type="table" w:styleId="a0" w:customStyle="1">
    <w:basedOn w:val="TabelNormal"/>
    <w:tblPr>
      <w:tblStyleRowBandSize w:val="1"/>
      <w:tblStyleColBandSize w:val="1"/>
      <w:tblCellMar>
        <w:left w:w="115.0" w:type="dxa"/>
        <w:right w:w="115.0" w:type="dxa"/>
      </w:tblCellMar>
    </w:tblPr>
  </w:style>
  <w:style w:type="table" w:styleId="a1" w:customStyle="1">
    <w:basedOn w:val="TabelNormal"/>
    <w:tblPr>
      <w:tblStyleRowBandSize w:val="1"/>
      <w:tblStyleColBandSize w:val="1"/>
      <w:tblCellMar>
        <w:left w:w="115.0" w:type="dxa"/>
        <w:right w:w="115.0" w:type="dxa"/>
      </w:tblCellMar>
    </w:tblPr>
  </w:style>
  <w:style w:type="table" w:styleId="a2" w:customStyle="1">
    <w:basedOn w:val="TabelNormal"/>
    <w:tblPr>
      <w:tblStyleRowBandSize w:val="1"/>
      <w:tblStyleColBandSize w:val="1"/>
      <w:tblCellMar>
        <w:left w:w="115.0" w:type="dxa"/>
        <w:right w:w="115.0" w:type="dxa"/>
      </w:tblCellMar>
    </w:tblPr>
  </w:style>
  <w:style w:type="table" w:styleId="a3" w:customStyle="1">
    <w:basedOn w:val="TabelNormal"/>
    <w:tblPr>
      <w:tblStyleRowBandSize w:val="1"/>
      <w:tblStyleColBandSize w:val="1"/>
      <w:tblCellMar>
        <w:left w:w="115.0" w:type="dxa"/>
        <w:right w:w="115.0" w:type="dxa"/>
      </w:tblCellMar>
    </w:tblPr>
  </w:style>
  <w:style w:type="table" w:styleId="a4" w:customStyle="1">
    <w:basedOn w:val="TabelNormal"/>
    <w:tblPr>
      <w:tblStyleRowBandSize w:val="1"/>
      <w:tblStyleColBandSize w:val="1"/>
      <w:tblCellMar>
        <w:left w:w="115.0" w:type="dxa"/>
        <w:right w:w="115.0" w:type="dxa"/>
      </w:tblCellMar>
    </w:tblPr>
  </w:style>
  <w:style w:type="table" w:styleId="a5" w:customStyle="1">
    <w:basedOn w:val="TabelNormal"/>
    <w:tblPr>
      <w:tblStyleRowBandSize w:val="1"/>
      <w:tblStyleColBandSize w:val="1"/>
      <w:tblCellMar>
        <w:left w:w="115.0" w:type="dxa"/>
        <w:right w:w="115.0" w:type="dxa"/>
      </w:tblCellMar>
    </w:tblPr>
  </w:style>
  <w:style w:type="paragraph" w:styleId="DaftarParagraf">
    <w:name w:val="List Paragraph"/>
    <w:basedOn w:val="Normal"/>
    <w:uiPriority w:val="34"/>
    <w:qFormat w:val="1"/>
    <w:rsid w:val="007A329E"/>
    <w:pPr>
      <w:ind w:left="720"/>
      <w:contextualSpacing w:val="1"/>
    </w:pPr>
  </w:style>
  <w:style w:type="table" w:styleId="a6" w:customStyle="1">
    <w:basedOn w:val="TabelNormal"/>
    <w:tblPr>
      <w:tblStyleRowBandSize w:val="1"/>
      <w:tblStyleColBandSize w:val="1"/>
      <w:tblCellMar>
        <w:left w:w="115.0" w:type="dxa"/>
        <w:right w:w="115.0" w:type="dxa"/>
      </w:tblCellMar>
    </w:tblPr>
  </w:style>
  <w:style w:type="table" w:styleId="a7" w:customStyle="1">
    <w:basedOn w:val="TabelNormal"/>
    <w:tblPr>
      <w:tblStyleRowBandSize w:val="1"/>
      <w:tblStyleColBandSize w:val="1"/>
      <w:tblCellMar>
        <w:left w:w="115.0" w:type="dxa"/>
        <w:right w:w="115.0" w:type="dxa"/>
      </w:tblCellMar>
    </w:tblPr>
  </w:style>
  <w:style w:type="table" w:styleId="a8" w:customStyle="1">
    <w:basedOn w:val="TabelNormal"/>
    <w:tblPr>
      <w:tblStyleRowBandSize w:val="1"/>
      <w:tblStyleColBandSize w:val="1"/>
      <w:tblCellMar>
        <w:left w:w="115.0" w:type="dxa"/>
        <w:right w:w="115.0" w:type="dxa"/>
      </w:tblCellMar>
    </w:tblPr>
  </w:style>
  <w:style w:type="table" w:styleId="a9" w:customStyle="1">
    <w:basedOn w:val="TabelNormal"/>
    <w:tblPr>
      <w:tblStyleRowBandSize w:val="1"/>
      <w:tblStyleColBandSize w:val="1"/>
      <w:tblCellMar>
        <w:left w:w="115.0" w:type="dxa"/>
        <w:right w:w="115.0" w:type="dxa"/>
      </w:tblCellMar>
    </w:tblPr>
  </w:style>
  <w:style w:type="table" w:styleId="aa" w:customStyle="1">
    <w:basedOn w:val="TabelNormal"/>
    <w:tblPr>
      <w:tblStyleRowBandSize w:val="1"/>
      <w:tblStyleColBandSize w:val="1"/>
      <w:tblCellMar>
        <w:left w:w="115.0" w:type="dxa"/>
        <w:right w:w="115.0" w:type="dxa"/>
      </w:tblCellMar>
    </w:tblPr>
  </w:style>
  <w:style w:type="table" w:styleId="ab" w:customStyle="1">
    <w:basedOn w:val="TabelNormal"/>
    <w:tblPr>
      <w:tblStyleRowBandSize w:val="1"/>
      <w:tblStyleColBandSize w:val="1"/>
      <w:tblCellMar>
        <w:left w:w="115.0" w:type="dxa"/>
        <w:right w:w="115.0" w:type="dxa"/>
      </w:tblCellMar>
    </w:tblPr>
  </w:style>
  <w:style w:type="table" w:styleId="ac" w:customStyle="1">
    <w:basedOn w:val="TabelNormal"/>
    <w:tblPr>
      <w:tblStyleRowBandSize w:val="1"/>
      <w:tblStyleColBandSize w:val="1"/>
      <w:tblCellMar>
        <w:left w:w="115.0" w:type="dxa"/>
        <w:right w:w="115.0" w:type="dxa"/>
      </w:tblCellMar>
    </w:tblPr>
  </w:style>
  <w:style w:type="character" w:styleId="Hyperlink">
    <w:name w:val="Hyperlink"/>
    <w:basedOn w:val="FontParagrafDefault"/>
    <w:uiPriority w:val="99"/>
    <w:unhideWhenUsed w:val="1"/>
    <w:rsid w:val="00BD4BB9"/>
    <w:rPr>
      <w:color w:val="0563c1" w:themeColor="hyperlink"/>
      <w:u w:val="single"/>
    </w:rPr>
  </w:style>
  <w:style w:type="character" w:styleId="SebutanYangBelumTerselesaikan">
    <w:name w:val="Unresolved Mention"/>
    <w:basedOn w:val="FontParagrafDefault"/>
    <w:uiPriority w:val="99"/>
    <w:semiHidden w:val="1"/>
    <w:unhideWhenUsed w:val="1"/>
    <w:rsid w:val="00BD4BB9"/>
    <w:rPr>
      <w:color w:val="605e5c"/>
      <w:shd w:color="auto" w:fill="e1dfdd" w:val="clear"/>
    </w:rPr>
  </w:style>
  <w:style w:type="character" w:styleId="Penekanan">
    <w:name w:val="Emphasis"/>
    <w:basedOn w:val="FontParagrafDefault"/>
    <w:uiPriority w:val="20"/>
    <w:qFormat w:val="1"/>
    <w:rsid w:val="004E25C6"/>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mailto:sigaluhkecamatan@gmail.com" TargetMode="External"/><Relationship Id="rId13" Type="http://schemas.openxmlformats.org/officeDocument/2006/relationships/header" Target="header1.xml"/><Relationship Id="rId12" Type="http://schemas.openxmlformats.org/officeDocument/2006/relationships/hyperlink" Target="mailto:sigaluhkecamatan@gmail.com%20%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hI+oyXtZ3AaOw/RKPPIyqEJE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GogChRzdWdnZXN0LmhkcXp1OHhiYmRhbhIIT3N5IFN1c2lqIAoUc3VnZ2VzdC4zeGlvMzF4ZzdzZmESCE9zeSBTdXNpaiAKFHN1Z2dlc3QuaDRiajB2MXhpandqEghPc3kgU3VzaXIhMTdIX3F1cmhBUGdFYmEtQTdKRHBscUUzRENFM0V1U0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