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0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18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1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18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8415" cy="3846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Pemerintahan Kecamatan Mandiraja Tahun 2025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1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Pembangunan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Mandiraja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Jl. Pemuda No. 5 Kecamatan Mandiraja Kabupaten Banjarnegara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411471</w:t>
              <w:tab/>
              <w:t xml:space="preserve">Faksimile</w:t>
              <w:tab/>
              <w:t xml:space="preserve">: (0286) 411471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mandirajapemuda@gmail.com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 Camat Mandiraja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36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Pemuda No. 5 Kecamatan Mandiraja Kabupaten Banjarnegara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411471</w:t>
              <w:tab/>
              <w:t xml:space="preserve">Faksimile</w:t>
              <w:tab/>
              <w:t xml:space="preserve">: (0286) 411471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mandirajapemuda@gmail.com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Dalam Rangka memenuhi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Mandiraja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-untuk memuat Kondisi dan potensi masingmasing desa melalui data sektoral kecamatan, baik sumber daya manusiadan sumber daya alam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sebagai bahan perencanaan dan evaluasipembangunan kecamatan dan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85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0"/>
              <w:gridCol w:w="825"/>
              <w:gridCol w:w="825"/>
              <w:gridCol w:w="825"/>
              <w:gridCol w:w="570"/>
              <w:gridCol w:w="855"/>
              <w:gridCol w:w="630"/>
              <w:gridCol w:w="1110"/>
              <w:tblGridChange w:id="0">
                <w:tblGrid>
                  <w:gridCol w:w="3210"/>
                  <w:gridCol w:w="825"/>
                  <w:gridCol w:w="825"/>
                  <w:gridCol w:w="825"/>
                  <w:gridCol w:w="570"/>
                  <w:gridCol w:w="855"/>
                  <w:gridCol w:w="630"/>
                  <w:gridCol w:w="1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4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C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tanah milik desa yang dipinjamkan kepada pamong desa untuk digarap dan dipetik hasilnya sebagai pengganti gaji.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Besarnya 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Salah satu kekayaaan desa yang dikelola oleh Pemerintah desa dan dimanfaatkan sepenuhnya untuk kepentingan penyelenggaraan pemerintahan, pembangunan dan pelayanan masyarakat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Perangkat Desa (Jenis Kelamin, Jabatan)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Perangkat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adalah unsur staf yang membantu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penyusunan Kebijakan dan koordinasi yang diwadahi dalam Sekretariat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, dan unsur pendukung tugas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pelaksanaan kebijakan yang diwadahi dalam bentuk pelaksana teknis dan unsur kewilayahan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Tetangga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rtl w:val="0"/>
                    </w:rPr>
                    <w:t xml:space="preserve">Kumpulan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beberapa Kepala Keluarga atau KK disetiap Desa/ Kelurahan dan dipimpin oleh satu ketua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RW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Warga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pemerintah yang terdiri dari beberapa kelompok RT di suatu Desa/ Kelurahan dan dipimpin oleh satu ketua RW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bagian wilayah dari Desa yang terdiri dari beberapa RT/RW yang dikepalai oleh Kepala Dusun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Anggota BPD/LPMK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Badan Permusyawaratan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yang melaksanakan fungsi pemerintahan yang anggotanya merupakan wakil dari penduduk Desa berdasarkan keterwakilan wilayah dan ditetapkan secara demokratis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bookmarkStart w:colFirst="0" w:colLast="0" w:name="_heading=h.gjdgxs" w:id="0"/>
                  <w:bookmarkEnd w:id="0"/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Kegiatan 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Pengambilan keputusan berdasarkan pembahasan bersama (musyawarah) dengan maksud mencapai penyelesaian masalah dengan persetujuan semua pihak (mufakat).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1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62386915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shd w:fill="f3f3f3" w:val="clear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f3f3f3" w:val="clear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3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80959178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4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99637062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91433307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7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08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75551261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95389875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9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B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4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E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67269955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3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7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C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38100</wp:posOffset>
                      </wp:positionV>
                      <wp:extent cx="280670" cy="290694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38100</wp:posOffset>
                      </wp:positionV>
                      <wp:extent cx="280670" cy="290694"/>
                      <wp:effectExtent b="0" l="0" r="0" t="0"/>
                      <wp:wrapNone/>
                      <wp:docPr id="19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906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19050</wp:posOffset>
                      </wp:positionV>
                      <wp:extent cx="280670" cy="290694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19050</wp:posOffset>
                      </wp:positionV>
                      <wp:extent cx="280670" cy="290694"/>
                      <wp:effectExtent b="0" l="0" r="0" t="0"/>
                      <wp:wrapNone/>
                      <wp:docPr id="19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906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95250</wp:posOffset>
                      </wp:positionV>
                      <wp:extent cx="276225" cy="295275"/>
                      <wp:effectExtent b="0" l="0" r="0" t="0"/>
                      <wp:wrapNone/>
                      <wp:docPr id="2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95250</wp:posOffset>
                      </wp:positionV>
                      <wp:extent cx="276225" cy="295275"/>
                      <wp:effectExtent b="0" l="0" r="0" t="0"/>
                      <wp:wrapNone/>
                      <wp:docPr id="209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5581650</wp:posOffset>
                      </wp:positionH>
                      <wp:positionV relativeFrom="paragraph">
                        <wp:posOffset>171450</wp:posOffset>
                      </wp:positionV>
                      <wp:extent cx="280670" cy="290694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5581650</wp:posOffset>
                      </wp:positionH>
                      <wp:positionV relativeFrom="paragraph">
                        <wp:posOffset>171450</wp:posOffset>
                      </wp:positionV>
                      <wp:extent cx="280670" cy="290694"/>
                      <wp:effectExtent b="0" l="0" r="0" t="0"/>
                      <wp:wrapNone/>
                      <wp:docPr id="205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906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8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E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F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90694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90694"/>
                      <wp:effectExtent b="0" l="0" r="0" t="0"/>
                      <wp:wrapNone/>
                      <wp:docPr id="215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906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90694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90694"/>
                      <wp:effectExtent b="0" l="0" r="0" t="0"/>
                      <wp:wrapNone/>
                      <wp:docPr id="20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906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90694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90694"/>
                      <wp:effectExtent b="0" l="0" r="0" t="0"/>
                      <wp:wrapNone/>
                      <wp:docPr id="216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906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bookmarkStart w:colFirst="0" w:colLast="0" w:name="_heading=h.5lr60v15onfa" w:id="2"/>
      <w:bookmarkEnd w:id="2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Mandiraja, 18 Desember 2025</w:t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MANDIRAJA</w:t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AKH. KHUSENUDIN, S.Pt</w:t>
      </w:r>
    </w:p>
    <w:p w:rsidR="00000000" w:rsidDel="00000000" w:rsidP="00000000" w:rsidRDefault="00000000" w:rsidRPr="00000000" w14:paraId="000001AF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19810515 200501 1 014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3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6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6" w:customStyle="1">
    <w:name w:val="_Style 16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7" w:customStyle="1">
    <w:name w:val="_Style 17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Relationship Id="rId8" Type="http://schemas.openxmlformats.org/officeDocument/2006/relationships/image" Target="media/image2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jon8MZ99rR2iqwDqUdD4/zUiIQ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IaC5namRneHMyCWguMzBqMHpsbDIOaC41bHI2MHYxNW9uZmE4AHIhMWRoQUFaZWhuMmEtZ1l0cnM1dy1QVC1yZ2JkMEM0MU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2024-02-23T08:23:00Z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