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18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6658293</wp:posOffset>
                </wp:positionH>
                <wp:positionV relativeFrom="page">
                  <wp:posOffset>10245408</wp:posOffset>
                </wp:positionV>
                <wp:extent cx="379095" cy="379095"/>
                <wp:effectExtent b="0" l="0" r="0" t="0"/>
                <wp:wrapNone/>
                <wp:docPr id="155" name=""/>
                <a:graphic>
                  <a:graphicData uri="http://schemas.microsoft.com/office/word/2010/wordprocessingShape">
                    <wps:wsp>
                      <wps:cNvSpPr/>
                      <wps:cNvPr id="4" name="Shape 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6658293</wp:posOffset>
                </wp:positionH>
                <wp:positionV relativeFrom="page">
                  <wp:posOffset>10245408</wp:posOffset>
                </wp:positionV>
                <wp:extent cx="379095" cy="379095"/>
                <wp:effectExtent b="0" l="0" r="0" t="0"/>
                <wp:wrapNone/>
                <wp:docPr id="15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4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5245418</wp:posOffset>
                      </wp:positionH>
                      <wp:positionV relativeFrom="paragraph">
                        <wp:posOffset>41593</wp:posOffset>
                      </wp:positionV>
                      <wp:extent cx="925195" cy="377631"/>
                      <wp:effectExtent b="0" l="0" r="0" t="0"/>
                      <wp:wrapNone/>
                      <wp:docPr id="178" name=""/>
                      <a:graphic>
                        <a:graphicData uri="http://schemas.microsoft.com/office/word/2010/wordprocessingShape">
                          <wps:wsp>
                            <wps:cNvSpPr/>
                            <wps:cNvPr id="27" name="Shape 27"/>
                            <wps:spPr>
                              <a:xfrm>
                                <a:off x="4888165" y="3599978"/>
                                <a:ext cx="91567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5245418</wp:posOffset>
                      </wp:positionH>
                      <wp:positionV relativeFrom="paragraph">
                        <wp:posOffset>41593</wp:posOffset>
                      </wp:positionV>
                      <wp:extent cx="925195" cy="377631"/>
                      <wp:effectExtent b="0" l="0" r="0" t="0"/>
                      <wp:wrapNone/>
                      <wp:docPr id="178"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925195" cy="377631"/>
                              </a:xfrm>
                              <a:prstGeom prst="rect"/>
                              <a:ln/>
                            </pic:spPr>
                          </pic:pic>
                        </a:graphicData>
                      </a:graphic>
                    </wp:anchor>
                  </w:drawing>
                </mc:Fallback>
              </mc:AlternateConten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Fonts w:ascii="Arial" w:cs="Arial" w:eastAsia="Arial" w:hAnsi="Arial"/>
                <w:b w:val="1"/>
                <w:bCs w:val="1"/>
                <w:color w:val="000000"/>
                <w:sz w:val="20"/>
                <w:szCs w:val="20"/>
                <w:rtl w:val="0"/>
              </w:rPr>
              <w:t xml:space="preserve">KOMPILASI DATA KEUANGAN KECAMATAN WANADADI</w:t>
            </w: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w:t>
            </w:r>
            <w:r w:rsidDel="00000000" w:rsidR="00000000" w:rsidRPr="00000000">
              <w:rPr>
                <w:rFonts w:ascii="Arial" w:cs="Arial" w:eastAsia="Arial" w:hAnsi="Arial"/>
                <w:sz w:val="20"/>
                <w:szCs w:val="20"/>
                <w:rtl w:val="0"/>
              </w:rPr>
              <w:t xml:space="preserve">i</w:t>
              <w:tab/>
              <w:t xml:space="preserve">- 3</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Keuangan</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…………YA…………………</w:t>
            </w:r>
          </w:p>
        </w:tc>
      </w:tr>
    </w:tbl>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pBdr>
        <w:jc w:val="both"/>
        <w:rPr/>
      </w:pPr>
      <w:r w:rsidDel="00000000" w:rsidR="00000000" w:rsidRPr="00000000">
        <w:br w:type="page"/>
      </w: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4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B">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C">
            <w:pPr>
              <w:numPr>
                <w:ilvl w:val="1"/>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t xml:space="preserve">          </w:t>
            </w:r>
            <w:r w:rsidDel="00000000" w:rsidR="00000000" w:rsidRPr="00000000">
              <w:rPr>
                <w:rFonts w:ascii="Arial" w:cs="Arial" w:eastAsia="Arial" w:hAnsi="Arial"/>
                <w:b w:val="1"/>
                <w:bCs w:val="1"/>
                <w:sz w:val="20"/>
                <w:szCs w:val="20"/>
                <w:rtl w:val="0"/>
              </w:rPr>
              <w:t xml:space="preserve">Kantor Kecamatan Wanadadi</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F">
            <w:pPr>
              <w:numPr>
                <w:ilvl w:val="1"/>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Jl. Raya Timur Wanadadi – Wanakarsa Kecamatan Wanadadi Kabupaten Banjarnegara</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sekretariat.kec.wanadadi@gmail.com</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4">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Eselon 2</w:t>
              <w:tab/>
              <w:t xml:space="preserve">: Sekertaris Daerah kabupaten Banjarnegara</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2156" w:hRule="atLeast"/>
          <w:tblHeader w:val="0"/>
        </w:trPr>
        <w:tc>
          <w:tcPr/>
          <w:p w:rsidR="00000000" w:rsidDel="00000000" w:rsidP="00000000" w:rsidRDefault="00000000" w:rsidRPr="00000000" w14:paraId="00000049">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Kecamatan Wanadadi</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Timur Wanadadi – Wanakarsa Kecamatan Wanadadi Kab. Banjarnegara</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sekretariat.kec.wanadadi@gmail.com</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F">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50">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Latar Belakang Kegiatan:</w:t>
            </w: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36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Ketersediaan data keuangan yang akurat dan terintegrasi untuk mendukung pengelolaan keuangan Kecamatan Wanadadi yang tertib dan akuntabel. Oleh karena itu Kegiatan Kompilasi Data Keuangan dilaksanakan sebagai dasar perencanaan dan penyusunan laporan keuangan kecamatan.</w:t>
            </w:r>
            <w:r w:rsidDel="00000000" w:rsidR="00000000" w:rsidRPr="00000000">
              <w:rPr>
                <w:rtl w:val="0"/>
              </w:rPr>
            </w:r>
          </w:p>
        </w:tc>
      </w:tr>
      <w:tr>
        <w:trPr>
          <w:cantSplit w:val="0"/>
          <w:tblHeader w:val="0"/>
        </w:trPr>
        <w:tc>
          <w:tcPr/>
          <w:p w:rsidR="00000000" w:rsidDel="00000000" w:rsidP="00000000" w:rsidRDefault="00000000" w:rsidRPr="00000000" w14:paraId="00000052">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Tujuan Kegiatan:</w:t>
            </w: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360" w:lineRule="auto"/>
              <w:ind w:left="627" w:hanging="14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Tujuan dilaksanakannya Kegiatan Kompilasi Data Keuangan adalah untuk Menyediakan data keuangan Kecamatan Wanadadi yang akurat, terpadu, dan dapat dipertanggungjawabkan sebagai dasar perencanaan, pengendalian, serta penyusunan laporan keuangan dan kinerja.</w:t>
            </w: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5">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603"/>
              <w:gridCol w:w="1060"/>
              <w:tblGridChange w:id="0">
                <w:tblGrid>
                  <w:gridCol w:w="3211"/>
                  <w:gridCol w:w="831"/>
                  <w:gridCol w:w="831"/>
                  <w:gridCol w:w="832"/>
                  <w:gridCol w:w="567"/>
                  <w:gridCol w:w="831"/>
                  <w:gridCol w:w="603"/>
                  <w:gridCol w:w="1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06</w:t>
                  </w:r>
                </w:p>
              </w:tc>
              <w:tc>
                <w:tcPr>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27</w:t>
                  </w:r>
                </w:p>
              </w:tc>
              <w:tc>
                <w:tcPr>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A">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Dana pembangunan desa /kelurahan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Dana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Dana yang berasal dari APBD diperuntukan bagidesa yang ditransfer melalui APBD kabupaten/kota untukmembiyai penyelenggaraan pemerintah,serta pemberdayaan masyarakat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lembaga keuangan (formal/informal)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Lembaga Keuangan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Lembaga yang bergerakdibidang keuangan baik formal/informal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D3">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72"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7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5">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597097032"/>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8">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57"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5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w:t>
            </w:r>
            <w:r w:rsidDel="00000000" w:rsidR="00000000" w:rsidRPr="00000000">
              <w:rPr>
                <w:rFonts w:ascii="Arial" w:cs="Arial" w:eastAsia="Arial" w:hAnsi="Arial"/>
                <w:sz w:val="20"/>
                <w:szCs w:val="20"/>
                <w:highlight w:val="yellow"/>
                <w:rtl w:val="0"/>
              </w:rPr>
              <w:t xml:space="preserve">ahunan</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F">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5600700</wp:posOffset>
                      </wp:positionH>
                      <wp:positionV relativeFrom="paragraph">
                        <wp:posOffset>57150</wp:posOffset>
                      </wp:positionV>
                      <wp:extent cx="342900" cy="342900"/>
                      <wp:effectExtent b="0" l="0" r="0" t="0"/>
                      <wp:wrapNone/>
                      <wp:docPr id="161" name=""/>
                      <a:graphic>
                        <a:graphicData uri="http://schemas.microsoft.com/office/word/2010/wordprocessingShape">
                          <wps:wsp>
                            <wps:cNvSpPr/>
                            <wps:cNvPr id="10" name="Shape 1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5600700</wp:posOffset>
                      </wp:positionH>
                      <wp:positionV relativeFrom="paragraph">
                        <wp:posOffset>57150</wp:posOffset>
                      </wp:positionV>
                      <wp:extent cx="342900" cy="342900"/>
                      <wp:effectExtent b="0" l="0" r="0" t="0"/>
                      <wp:wrapNone/>
                      <wp:docPr id="16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42900" cy="342900"/>
                              </a:xfrm>
                              <a:prstGeom prst="rect"/>
                              <a:ln/>
                            </pic:spPr>
                          </pic:pic>
                        </a:graphicData>
                      </a:graphic>
                    </wp:anchor>
                  </w:drawing>
                </mc:Fallback>
              </mc:AlternateConten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4">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42900" cy="342900"/>
                      <wp:effectExtent b="0" l="0" r="0" t="0"/>
                      <wp:wrapNone/>
                      <wp:docPr id="173"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42900" cy="342900"/>
                      <wp:effectExtent b="0" l="0" r="0" t="0"/>
                      <wp:wrapNone/>
                      <wp:docPr id="173"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42900" cy="342900"/>
                              </a:xfrm>
                              <a:prstGeom prst="rect"/>
                              <a:ln/>
                            </pic:spPr>
                          </pic:pic>
                        </a:graphicData>
                      </a:graphic>
                    </wp:anchor>
                  </w:drawing>
                </mc:Fallback>
              </mc:AlternateConten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024553651"/>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9">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0FA">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5600700</wp:posOffset>
                      </wp:positionH>
                      <wp:positionV relativeFrom="paragraph">
                        <wp:posOffset>57150</wp:posOffset>
                      </wp:positionV>
                      <wp:extent cx="381000" cy="342900"/>
                      <wp:effectExtent b="0" l="0" r="0" t="0"/>
                      <wp:wrapNone/>
                      <wp:docPr id="180" name=""/>
                      <a:graphic>
                        <a:graphicData uri="http://schemas.microsoft.com/office/word/2010/wordprocessingShape">
                          <wps:wsp>
                            <wps:cNvSpPr/>
                            <wps:cNvPr id="29" name="Shape 29"/>
                            <wps:spPr>
                              <a:xfrm>
                                <a:off x="5165974" y="3599975"/>
                                <a:ext cx="345300" cy="411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5600700</wp:posOffset>
                      </wp:positionH>
                      <wp:positionV relativeFrom="paragraph">
                        <wp:posOffset>57150</wp:posOffset>
                      </wp:positionV>
                      <wp:extent cx="381000" cy="342900"/>
                      <wp:effectExtent b="0" l="0" r="0" t="0"/>
                      <wp:wrapNone/>
                      <wp:docPr id="180"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1000" cy="342900"/>
                              </a:xfrm>
                              <a:prstGeom prst="rect"/>
                              <a:ln/>
                            </pic:spPr>
                          </pic:pic>
                        </a:graphicData>
                      </a:graphic>
                    </wp:anchor>
                  </w:drawing>
                </mc:Fallback>
              </mc:AlternateConten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02">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5762625</wp:posOffset>
                      </wp:positionH>
                      <wp:positionV relativeFrom="paragraph">
                        <wp:posOffset>76200</wp:posOffset>
                      </wp:positionV>
                      <wp:extent cx="247015" cy="247015"/>
                      <wp:effectExtent b="0" l="0" r="0" t="0"/>
                      <wp:wrapNone/>
                      <wp:docPr id="156"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5762625</wp:posOffset>
                      </wp:positionH>
                      <wp:positionV relativeFrom="paragraph">
                        <wp:posOffset>76200</wp:posOffset>
                      </wp:positionV>
                      <wp:extent cx="247015" cy="247015"/>
                      <wp:effectExtent b="0" l="0" r="0" t="0"/>
                      <wp:wrapNone/>
                      <wp:docPr id="15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47015" cy="247015"/>
                              </a:xfrm>
                              <a:prstGeom prst="rect"/>
                              <a:ln/>
                            </pic:spPr>
                          </pic:pic>
                        </a:graphicData>
                      </a:graphic>
                    </wp:anchor>
                  </w:drawing>
                </mc:Fallback>
              </mc:AlternateConten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Kompilasi data desa                            - 8</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08">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09">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D">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432286985"/>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345425386"/>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1">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6"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6"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60" name=""/>
                      <a:graphic>
                        <a:graphicData uri="http://schemas.microsoft.com/office/word/2010/wordprocessingShape">
                          <wps:wsp>
                            <wps:cNvSpPr/>
                            <wps:cNvPr id="9" name="Shape 9"/>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6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37160" cy="927100"/>
                              </a:xfrm>
                              <a:prstGeom prst="rect"/>
                              <a:ln/>
                            </pic:spPr>
                          </pic:pic>
                        </a:graphicData>
                      </a:graphic>
                    </wp:anchor>
                  </w:drawing>
                </mc:Fallback>
              </mc:AlternateConten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305177244"/>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2" name=""/>
                      <a:graphic>
                        <a:graphicData uri="http://schemas.microsoft.com/office/word/2010/wordprocessingShape">
                          <wps:wsp>
                            <wps:cNvSpPr/>
                            <wps:cNvPr id="11" name="Shape 11"/>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2"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28905" cy="1033780"/>
                              </a:xfrm>
                              <a:prstGeom prst="rect"/>
                              <a:ln/>
                            </pic:spPr>
                          </pic:pic>
                        </a:graphicData>
                      </a:graphic>
                    </wp:anchor>
                  </w:drawing>
                </mc:Fallback>
              </mc:AlternateConten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033346450"/>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69"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69"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21">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3">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5">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27">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B">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2C">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5600700</wp:posOffset>
                      </wp:positionH>
                      <wp:positionV relativeFrom="paragraph">
                        <wp:posOffset>57150</wp:posOffset>
                      </wp:positionV>
                      <wp:extent cx="311546" cy="311546"/>
                      <wp:effectExtent b="0" l="0" r="0" t="0"/>
                      <wp:wrapNone/>
                      <wp:docPr id="153" name=""/>
                      <a:graphic>
                        <a:graphicData uri="http://schemas.microsoft.com/office/word/2010/wordprocessingShape">
                          <wps:wsp>
                            <wps:cNvSpPr/>
                            <wps:cNvPr id="2" name="Shape 2"/>
                            <wps:spPr>
                              <a:xfrm>
                                <a:off x="5165978" y="3504503"/>
                                <a:ext cx="360000" cy="3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5600700</wp:posOffset>
                      </wp:positionH>
                      <wp:positionV relativeFrom="paragraph">
                        <wp:posOffset>57150</wp:posOffset>
                      </wp:positionV>
                      <wp:extent cx="311546" cy="311546"/>
                      <wp:effectExtent b="0" l="0" r="0" t="0"/>
                      <wp:wrapNone/>
                      <wp:docPr id="15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1546" cy="311546"/>
                              </a:xfrm>
                              <a:prstGeom prst="rect"/>
                              <a:ln/>
                            </pic:spPr>
                          </pic:pic>
                        </a:graphicData>
                      </a:graphic>
                    </wp:anchor>
                  </w:drawing>
                </mc:Fallback>
              </mc:AlternateConten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14325" cy="314325"/>
                      <wp:effectExtent b="0" l="0" r="0" t="0"/>
                      <wp:wrapNone/>
                      <wp:docPr id="182"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14325" cy="314325"/>
                      <wp:effectExtent b="0" l="0" r="0" t="0"/>
                      <wp:wrapNone/>
                      <wp:docPr id="182"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14325" cy="314325"/>
                              </a:xfrm>
                              <a:prstGeom prst="rect"/>
                              <a:ln/>
                            </pic:spPr>
                          </pic:pic>
                        </a:graphicData>
                      </a:graphic>
                    </wp:anchor>
                  </w:drawing>
                </mc:Fallback>
              </mc:AlternateConten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Pemeriksaan</w:t>
              <w:tab/>
              <w:t xml:space="preserve">- 8</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4">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5"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5"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3A">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14325" cy="314325"/>
                      <wp:effectExtent b="0" l="0" r="0" t="0"/>
                      <wp:wrapNone/>
                      <wp:docPr id="167"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14325" cy="314325"/>
                      <wp:effectExtent b="0" l="0" r="0" t="0"/>
                      <wp:wrapNone/>
                      <wp:docPr id="167"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14325" cy="314325"/>
                              </a:xfrm>
                              <a:prstGeom prst="rect"/>
                              <a:ln/>
                            </pic:spPr>
                          </pic:pic>
                        </a:graphicData>
                      </a:graphic>
                    </wp:anchor>
                  </w:drawing>
                </mc:Fallback>
              </mc:AlternateConten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Staf instansi penyelenggara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3F">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14325" cy="314325"/>
                      <wp:effectExtent b="0" l="0" r="0" t="0"/>
                      <wp:wrapNone/>
                      <wp:docPr id="171"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14325" cy="314325"/>
                      <wp:effectExtent b="0" l="0" r="0" t="0"/>
                      <wp:wrapNone/>
                      <wp:docPr id="171"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14325" cy="314325"/>
                              </a:xfrm>
                              <a:prstGeom prst="rect"/>
                              <a:ln/>
                            </pic:spPr>
                          </pic:pic>
                        </a:graphicData>
                      </a:graphic>
                    </wp:anchor>
                  </w:drawing>
                </mc:Fallback>
              </mc:AlternateConten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75589965"/>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SMA/SMK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5">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11       orang</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49">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14325" cy="314325"/>
                      <wp:effectExtent b="0" l="0" r="0" t="0"/>
                      <wp:wrapNone/>
                      <wp:docPr id="163"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14325" cy="314325"/>
                      <wp:effectExtent b="0" l="0" r="0" t="0"/>
                      <wp:wrapNone/>
                      <wp:docPr id="163"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14325" cy="314325"/>
                              </a:xfrm>
                              <a:prstGeom prst="rect"/>
                              <a:ln/>
                            </pic:spPr>
                          </pic:pic>
                        </a:graphicData>
                      </a:graphic>
                    </wp:anchor>
                  </w:drawing>
                </mc:Fallback>
              </mc:AlternateConten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D">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4E">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5691188</wp:posOffset>
                      </wp:positionH>
                      <wp:positionV relativeFrom="paragraph">
                        <wp:posOffset>46038</wp:posOffset>
                      </wp:positionV>
                      <wp:extent cx="271145" cy="276261"/>
                      <wp:effectExtent b="0" l="0" r="0" t="0"/>
                      <wp:wrapNone/>
                      <wp:docPr id="159" name=""/>
                      <a:graphic>
                        <a:graphicData uri="http://schemas.microsoft.com/office/word/2010/wordprocessingShape">
                          <wps:wsp>
                            <wps:cNvSpPr/>
                            <wps:cNvPr id="8" name="Shape 8"/>
                            <wps:spPr>
                              <a:xfrm>
                                <a:off x="5215200" y="3649199"/>
                                <a:ext cx="486900" cy="498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5691188</wp:posOffset>
                      </wp:positionH>
                      <wp:positionV relativeFrom="paragraph">
                        <wp:posOffset>46038</wp:posOffset>
                      </wp:positionV>
                      <wp:extent cx="271145" cy="276261"/>
                      <wp:effectExtent b="0" l="0" r="0" t="0"/>
                      <wp:wrapNone/>
                      <wp:docPr id="15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71145" cy="276261"/>
                              </a:xfrm>
                              <a:prstGeom prst="rect"/>
                              <a:ln/>
                            </pic:spPr>
                          </pic:pic>
                        </a:graphicData>
                      </a:graphic>
                    </wp:anchor>
                  </w:drawing>
                </mc:Fallback>
              </mc:AlternateConten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5691188</wp:posOffset>
                      </wp:positionH>
                      <wp:positionV relativeFrom="paragraph">
                        <wp:posOffset>33338</wp:posOffset>
                      </wp:positionV>
                      <wp:extent cx="271145" cy="285671"/>
                      <wp:effectExtent b="0" l="0" r="0" t="0"/>
                      <wp:wrapNone/>
                      <wp:docPr id="175" name=""/>
                      <a:graphic>
                        <a:graphicData uri="http://schemas.microsoft.com/office/word/2010/wordprocessingShape">
                          <wps:wsp>
                            <wps:cNvSpPr/>
                            <wps:cNvPr id="24" name="Shape 24"/>
                            <wps:spPr>
                              <a:xfrm>
                                <a:off x="5215210" y="3649211"/>
                                <a:ext cx="514500" cy="546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5691188</wp:posOffset>
                      </wp:positionH>
                      <wp:positionV relativeFrom="paragraph">
                        <wp:posOffset>33338</wp:posOffset>
                      </wp:positionV>
                      <wp:extent cx="271145" cy="285671"/>
                      <wp:effectExtent b="0" l="0" r="0" t="0"/>
                      <wp:wrapNone/>
                      <wp:docPr id="175"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271145" cy="285671"/>
                              </a:xfrm>
                              <a:prstGeom prst="rect"/>
                              <a:ln/>
                            </pic:spPr>
                          </pic:pic>
                        </a:graphicData>
                      </a:graphic>
                    </wp:anchor>
                  </w:drawing>
                </mc:Fallback>
              </mc:AlternateConten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w:t>
            </w:r>
            <w:r w:rsidDel="00000000" w:rsidR="00000000" w:rsidRPr="00000000">
              <w:rPr>
                <w:rFonts w:ascii="Arial" w:cs="Arial" w:eastAsia="Arial" w:hAnsi="Arial"/>
                <w:sz w:val="20"/>
                <w:szCs w:val="20"/>
                <w:highlight w:val="yellow"/>
                <w:rtl w:val="0"/>
              </w:rPr>
              <w:t xml:space="preserve">idak</w:t>
            </w:r>
            <w:r w:rsidDel="00000000" w:rsidR="00000000" w:rsidRPr="00000000">
              <w:rPr>
                <w:rFonts w:ascii="Arial" w:cs="Arial" w:eastAsia="Arial" w:hAnsi="Arial"/>
                <w:sz w:val="20"/>
                <w:szCs w:val="20"/>
                <w:rtl w:val="0"/>
              </w:rPr>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82212"/>
                      <wp:effectExtent b="0" l="0" r="0" t="0"/>
                      <wp:wrapNone/>
                      <wp:docPr id="170" name=""/>
                      <a:graphic>
                        <a:graphicData uri="http://schemas.microsoft.com/office/word/2010/wordprocessingShape">
                          <wps:wsp>
                            <wps:cNvSpPr/>
                            <wps:cNvPr id="19" name="Shape 19"/>
                            <wps:spPr>
                              <a:xfrm>
                                <a:off x="5219948" y="3653947"/>
                                <a:ext cx="449100" cy="465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82212"/>
                      <wp:effectExtent b="0" l="0" r="0" t="0"/>
                      <wp:wrapNone/>
                      <wp:docPr id="170"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71145" cy="282212"/>
                              </a:xfrm>
                              <a:prstGeom prst="rect"/>
                              <a:ln/>
                            </pic:spPr>
                          </pic:pic>
                        </a:graphicData>
                      </a:graphic>
                    </wp:anchor>
                  </w:drawing>
                </mc:Fallback>
              </mc:AlternateConten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 xml:space="preserve">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66700" cy="381000"/>
                      <wp:effectExtent b="0" l="0" r="0" t="0"/>
                      <wp:wrapNone/>
                      <wp:docPr id="154" name=""/>
                      <a:graphic>
                        <a:graphicData uri="http://schemas.microsoft.com/office/word/2010/wordprocessingShape">
                          <wps:wsp>
                            <wps:cNvSpPr/>
                            <wps:cNvPr id="3" name="Shape 3"/>
                            <wps:spPr>
                              <a:xfrm>
                                <a:off x="5068075" y="3654000"/>
                                <a:ext cx="418800" cy="602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66700" cy="381000"/>
                      <wp:effectExtent b="0" l="0" r="0" t="0"/>
                      <wp:wrapNone/>
                      <wp:docPr id="15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66700" cy="381000"/>
                              </a:xfrm>
                              <a:prstGeom prst="rect"/>
                              <a:ln/>
                            </pic:spPr>
                          </pic:pic>
                        </a:graphicData>
                      </a:graphic>
                    </wp:anchor>
                  </w:drawing>
                </mc:Fallback>
              </mc:AlternateConten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 xml:space="preserve">   - 1</w:t>
              <w:tab/>
              <w:t xml:space="preserve">Tidak</w:t>
              <w:tab/>
              <w:t xml:space="preserve">- 2</w:t>
            </w:r>
          </w:p>
        </w:tc>
      </w:tr>
      <w:tr>
        <w:trPr>
          <w:cantSplit w:val="0"/>
          <w:tblHeader w:val="0"/>
        </w:trPr>
        <w:tc>
          <w:tcPr/>
          <w:p w:rsidR="00000000" w:rsidDel="00000000" w:rsidP="00000000" w:rsidRDefault="00000000" w:rsidRPr="00000000" w14:paraId="00000153">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5681663</wp:posOffset>
                      </wp:positionH>
                      <wp:positionV relativeFrom="paragraph">
                        <wp:posOffset>104775</wp:posOffset>
                      </wp:positionV>
                      <wp:extent cx="295275" cy="295275"/>
                      <wp:effectExtent b="0" l="0" r="0" t="0"/>
                      <wp:wrapNone/>
                      <wp:docPr id="166"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5681663</wp:posOffset>
                      </wp:positionH>
                      <wp:positionV relativeFrom="paragraph">
                        <wp:posOffset>104775</wp:posOffset>
                      </wp:positionV>
                      <wp:extent cx="295275" cy="295275"/>
                      <wp:effectExtent b="0" l="0" r="0" t="0"/>
                      <wp:wrapNone/>
                      <wp:docPr id="166"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95275" cy="295275"/>
                              </a:xfrm>
                              <a:prstGeom prst="rect"/>
                              <a:ln/>
                            </pic:spPr>
                          </pic:pic>
                        </a:graphicData>
                      </a:graphic>
                    </wp:anchor>
                  </w:drawing>
                </mc:Fallback>
              </mc:AlternateConten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57">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295275" cy="295275"/>
                      <wp:effectExtent b="0" l="0" r="0" t="0"/>
                      <wp:wrapNone/>
                      <wp:docPr id="168"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295275" cy="295275"/>
                      <wp:effectExtent b="0" l="0" r="0" t="0"/>
                      <wp:wrapNone/>
                      <wp:docPr id="168"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95275" cy="295275"/>
                              </a:xfrm>
                              <a:prstGeom prst="rect"/>
                              <a:ln/>
                            </pic:spPr>
                          </pic:pic>
                        </a:graphicData>
                      </a:graphic>
                    </wp:anchor>
                  </w:drawing>
                </mc:Fallback>
              </mc:AlternateConten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Desa</w:t>
              <w:tab/>
              <w:t xml:space="preserve">- 8</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B">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5600700</wp:posOffset>
                      </wp:positionH>
                      <wp:positionV relativeFrom="paragraph">
                        <wp:posOffset>85725</wp:posOffset>
                      </wp:positionV>
                      <wp:extent cx="295275" cy="295275"/>
                      <wp:effectExtent b="0" l="0" r="0" t="0"/>
                      <wp:wrapNone/>
                      <wp:docPr id="184"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5600700</wp:posOffset>
                      </wp:positionH>
                      <wp:positionV relativeFrom="paragraph">
                        <wp:posOffset>85725</wp:posOffset>
                      </wp:positionV>
                      <wp:extent cx="295275" cy="295275"/>
                      <wp:effectExtent b="0" l="0" r="0" t="0"/>
                      <wp:wrapNone/>
                      <wp:docPr id="184"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95275" cy="295275"/>
                              </a:xfrm>
                              <a:prstGeom prst="rect"/>
                              <a:ln/>
                            </pic:spPr>
                          </pic:pic>
                        </a:graphicData>
                      </a:graphic>
                    </wp:anchor>
                  </w:drawing>
                </mc:Fallback>
              </mc:AlternateConten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5F">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60">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95275" cy="295275"/>
                      <wp:effectExtent b="0" l="0" r="0" t="0"/>
                      <wp:wrapNone/>
                      <wp:docPr id="179" name=""/>
                      <a:graphic>
                        <a:graphicData uri="http://schemas.microsoft.com/office/word/2010/wordprocessingShape">
                          <wps:wsp>
                            <wps:cNvSpPr/>
                            <wps:cNvPr id="28" name="Shape 28"/>
                            <wps:spPr>
                              <a:xfrm>
                                <a:off x="5219950" y="3653950"/>
                                <a:ext cx="525000" cy="526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95275" cy="295275"/>
                      <wp:effectExtent b="0" l="0" r="0" t="0"/>
                      <wp:wrapNone/>
                      <wp:docPr id="179"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295275" cy="295275"/>
                              </a:xfrm>
                              <a:prstGeom prst="rect"/>
                              <a:ln/>
                            </pic:spPr>
                          </pic:pic>
                        </a:graphicData>
                      </a:graphic>
                    </wp:anchor>
                  </w:drawing>
                </mc:Fallback>
              </mc:AlternateConten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 xml:space="preserve">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5695950</wp:posOffset>
                      </wp:positionH>
                      <wp:positionV relativeFrom="paragraph">
                        <wp:posOffset>53987</wp:posOffset>
                      </wp:positionV>
                      <wp:extent cx="295275" cy="276225"/>
                      <wp:effectExtent b="0" l="0" r="0" t="0"/>
                      <wp:wrapNone/>
                      <wp:docPr id="181" name=""/>
                      <a:graphic>
                        <a:graphicData uri="http://schemas.microsoft.com/office/word/2010/wordprocessingShape">
                          <wps:wsp>
                            <wps:cNvSpPr/>
                            <wps:cNvPr id="30" name="Shape 30"/>
                            <wps:spPr>
                              <a:xfrm>
                                <a:off x="5219950" y="3653950"/>
                                <a:ext cx="600900" cy="541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5695950</wp:posOffset>
                      </wp:positionH>
                      <wp:positionV relativeFrom="paragraph">
                        <wp:posOffset>53987</wp:posOffset>
                      </wp:positionV>
                      <wp:extent cx="295275" cy="276225"/>
                      <wp:effectExtent b="0" l="0" r="0" t="0"/>
                      <wp:wrapNone/>
                      <wp:docPr id="181"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295275" cy="276225"/>
                              </a:xfrm>
                              <a:prstGeom prst="rect"/>
                              <a:ln/>
                            </pic:spPr>
                          </pic:pic>
                        </a:graphicData>
                      </a:graphic>
                    </wp:anchor>
                  </w:drawing>
                </mc:Fallback>
              </mc:AlternateConten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 xml:space="preserve">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95275" cy="326912"/>
                      <wp:effectExtent b="0" l="0" r="0" t="0"/>
                      <wp:wrapNone/>
                      <wp:docPr id="177" name=""/>
                      <a:graphic>
                        <a:graphicData uri="http://schemas.microsoft.com/office/word/2010/wordprocessingShape">
                          <wps:wsp>
                            <wps:cNvSpPr/>
                            <wps:cNvPr id="26" name="Shape 26"/>
                            <wps:spPr>
                              <a:xfrm flipH="1">
                                <a:off x="5167925" y="3532425"/>
                                <a:ext cx="561900" cy="618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95275" cy="326912"/>
                      <wp:effectExtent b="0" l="0" r="0" t="0"/>
                      <wp:wrapNone/>
                      <wp:docPr id="177"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95275" cy="326912"/>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w:t>
            </w:r>
            <w:r w:rsidDel="00000000" w:rsidR="00000000" w:rsidRPr="00000000">
              <w:rPr>
                <w:rFonts w:ascii="Arial" w:cs="Arial" w:eastAsia="Arial" w:hAnsi="Arial"/>
                <w:sz w:val="20"/>
                <w:szCs w:val="20"/>
                <w:rtl w:val="0"/>
              </w:rPr>
              <w:t xml:space="preserve"> 2</w:t>
            </w:r>
          </w:p>
        </w:tc>
      </w:tr>
      <w:tr>
        <w:trPr>
          <w:cantSplit w:val="0"/>
          <w:tblHeader w:val="0"/>
        </w:trPr>
        <w:tc>
          <w:tcPr>
            <w:tcBorders>
              <w:bottom w:color="000000" w:space="0" w:sz="4" w:val="single"/>
            </w:tcBorders>
          </w:tcPr>
          <w:p w:rsidR="00000000" w:rsidDel="00000000" w:rsidP="00000000" w:rsidRDefault="00000000" w:rsidRPr="00000000" w14:paraId="00000164">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vAlign w:val="center"/>
                </w:tcPr>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vAlign w:val="center"/>
                </w:tcPr>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vAlign w:val="center"/>
                </w:tcPr>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vAlign w:val="center"/>
                </w:tcPr>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Banjarnegara, 12 Februari  2026</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Mengetahui,</w: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Camat Wanadadi</w: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DADAR SUSILADI, S.I.Pem</w: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Arial" w:cs="Arial" w:eastAsia="Arial" w:hAnsi="Arial"/>
          <w:sz w:val="22"/>
          <w:szCs w:val="22"/>
          <w:rtl w:val="0"/>
        </w:rPr>
        <w:t xml:space="preserve">NIP. 19790612 199903 1 001</w:t>
      </w:r>
      <w:r w:rsidDel="00000000" w:rsidR="00000000" w:rsidRPr="00000000">
        <w:rPr>
          <w:rtl w:val="0"/>
        </w:rPr>
      </w:r>
    </w:p>
    <w:p w:rsidR="00000000" w:rsidDel="00000000" w:rsidP="00000000" w:rsidRDefault="00000000" w:rsidRPr="00000000" w14:paraId="00000180">
      <w:pPr>
        <w:pBdr>
          <w:top w:color="000000" w:space="0" w:sz="0" w:val="none"/>
          <w:left w:color="000000" w:space="1" w:sz="0" w:val="none"/>
          <w:bottom w:color="000000" w:space="0" w:sz="0" w:val="none"/>
          <w:right w:color="000000" w:space="0" w:sz="0" w:val="none"/>
        </w:pBdr>
        <w:ind w:left="5670" w:right="-377" w:firstLine="0"/>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9">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qFormat w:val="1"/>
    <w:rPr>
      <w:color w:val="0563c1" w:themeColor="hyperlink"/>
      <w:u w:val="single"/>
    </w:rPr>
  </w:style>
  <w:style w:type="table" w:styleId="Style11" w:customStyle="1">
    <w:name w:val="_Style 11"/>
    <w:basedOn w:val="TableNormal"/>
    <w:qFormat w:val="1"/>
    <w:tblPr>
      <w:tblCellMar>
        <w:left w:w="115.0" w:type="dxa"/>
        <w:right w:w="115.0" w:type="dxa"/>
      </w:tblCellMar>
    </w:tblPr>
  </w:style>
  <w:style w:type="table" w:styleId="Style12" w:customStyle="1">
    <w:name w:val="_Style 12"/>
    <w:basedOn w:val="TableNormal"/>
    <w:qFormat w:val="1"/>
    <w:tblPr>
      <w:tblCellMar>
        <w:left w:w="115.0" w:type="dxa"/>
        <w:right w:w="115.0" w:type="dxa"/>
      </w:tblCellMar>
    </w:tblPr>
  </w:style>
  <w:style w:type="table" w:styleId="Style13" w:customStyle="1">
    <w:name w:val="_Style 13"/>
    <w:basedOn w:val="TableNormal"/>
    <w:qFormat w:val="1"/>
    <w:tblPr>
      <w:tblCellMar>
        <w:left w:w="115.0" w:type="dxa"/>
        <w:right w:w="115.0" w:type="dxa"/>
      </w:tblCellMar>
    </w:tblPr>
  </w:style>
  <w:style w:type="table" w:styleId="Style14" w:customStyle="1">
    <w:name w:val="_Style 14"/>
    <w:basedOn w:val="TableNormal"/>
    <w:qFormat w:val="1"/>
    <w:tblPr>
      <w:tblCellMar>
        <w:left w:w="115.0" w:type="dxa"/>
        <w:right w:w="115.0" w:type="dxa"/>
      </w:tblCellMar>
    </w:tblPr>
  </w:style>
  <w:style w:type="table" w:styleId="Style15" w:customStyle="1">
    <w:name w:val="_Style 15"/>
    <w:basedOn w:val="TableNormal"/>
    <w:qFormat w:val="1"/>
    <w:tblPr>
      <w:tblCellMar>
        <w:left w:w="115.0" w:type="dxa"/>
        <w:right w:w="115.0" w:type="dxa"/>
      </w:tblCellMar>
    </w:tblPr>
  </w:style>
  <w:style w:type="table" w:styleId="Style16" w:customStyle="1">
    <w:name w:val="_Style 16"/>
    <w:basedOn w:val="TableNormal"/>
    <w:qFormat w:val="1"/>
    <w:tblPr>
      <w:tblCellMar>
        <w:left w:w="115.0" w:type="dxa"/>
        <w:right w:w="115.0" w:type="dxa"/>
      </w:tblCellMar>
    </w:tblPr>
  </w:style>
  <w:style w:type="table" w:styleId="Style17" w:customStyle="1">
    <w:name w:val="_Style 17"/>
    <w:basedOn w:val="TableNormal"/>
    <w:qFormat w:val="1"/>
    <w:tblPr>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wiLeywVQOD8uEd8KVS2Rydvnp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GogChRzdWdnZXN0Lmg0YmowdjF4aWp3ahIIT3N5IFN1c2lyITExNTl2NW80SlFKVEctSTM2YTlualItUUZDWFBQNkU3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2024-02-23T03:28:00Z</dcterms:created>
  <dc:creator>Sebo Hari Sumbogo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E7FC29A666A64468B12691332FA69338_12</vt:lpwstr>
  </property>
</Properties>
</file>